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9.0 -->
  <w:body>
    <w:p w:rsidR="005401B1" w:rsidRPr="007D76D0" w:rsidP="004B30D2" w14:paraId="4784CFDE" w14:textId="77777777">
      <w:pPr>
        <w:spacing w:line="276" w:lineRule="auto"/>
        <w:jc w:val="center"/>
        <w:rPr>
          <w:rFonts w:ascii="Arial" w:hAnsi="Arial" w:cs="Arial"/>
          <w:b/>
          <w:sz w:val="20"/>
          <w:szCs w:val="20"/>
        </w:rPr>
      </w:pPr>
    </w:p>
    <w:p w:rsidR="005401B1" w:rsidRPr="00ED7113" w:rsidP="004B30D2" w14:paraId="4784CFDF" w14:textId="77777777">
      <w:pPr>
        <w:spacing w:line="276" w:lineRule="auto"/>
        <w:jc w:val="center"/>
        <w:rPr>
          <w:rFonts w:ascii="Arial" w:hAnsi="Arial" w:cs="Arial"/>
          <w:b/>
          <w:sz w:val="20"/>
          <w:szCs w:val="20"/>
        </w:rPr>
      </w:pPr>
    </w:p>
    <w:sdt>
      <w:sdtPr>
        <w:rPr>
          <w:rFonts w:ascii="Arial" w:hAnsi="Arial" w:cs="Arial"/>
          <w:sz w:val="20"/>
          <w:szCs w:val="20"/>
        </w:rPr>
        <w:id w:val="1210305223"/>
        <w:docPartObj>
          <w:docPartGallery w:val="Cover Pages"/>
          <w:docPartUnique/>
        </w:docPartObj>
      </w:sdtPr>
      <w:sdtEndPr>
        <w:rPr>
          <w:sz w:val="22"/>
          <w:szCs w:val="22"/>
        </w:rPr>
      </w:sdtEndPr>
      <w:sdtContent>
        <w:sdt>
          <w:sdtPr>
            <w:rPr>
              <w:rFonts w:ascii="Arial" w:hAnsi="Arial" w:cs="Arial"/>
            </w:rPr>
            <w:id w:val="-1426495307"/>
            <w:docPartObj>
              <w:docPartGallery w:val="Cover Pages"/>
              <w:docPartUnique/>
            </w:docPartObj>
          </w:sdtPr>
          <w:sdtContent>
            <w:p w:rsidR="00026F1D" w:rsidRPr="00026F1D" w:rsidP="004B30D2" w14:paraId="4784CFE0" w14:textId="77777777">
              <w:pPr>
                <w:spacing w:line="276" w:lineRule="auto"/>
                <w:ind w:left="-567"/>
                <w:jc w:val="right"/>
                <w:rPr>
                  <w:rFonts w:ascii="Arial" w:hAnsi="Arial" w:cs="Arial"/>
                  <w:color w:val="000000"/>
                  <w:szCs w:val="27"/>
                </w:rPr>
              </w:pPr>
              <w:r w:rsidRPr="007949E9">
                <w:rPr>
                  <w:rFonts w:ascii="Arial" w:hAnsi="Arial" w:cs="Arial"/>
                </w:rPr>
                <w:t>ООО «Мегаторг</w:t>
              </w:r>
              <w:r w:rsidR="0089167F">
                <w:rPr>
                  <w:rFonts w:ascii="Arial" w:hAnsi="Arial" w:cs="Arial"/>
                </w:rPr>
                <w:t xml:space="preserve"> Ритейл</w:t>
              </w:r>
              <w:r w:rsidRPr="007949E9">
                <w:rPr>
                  <w:rFonts w:ascii="Arial" w:hAnsi="Arial" w:cs="Arial"/>
                </w:rPr>
                <w:t xml:space="preserve">»                                                                                                  </w:t>
              </w:r>
              <w:r w:rsidRPr="00026F1D">
                <w:rPr>
                  <w:rFonts w:ascii="Arial" w:hAnsi="Arial" w:cs="Arial"/>
                  <w:color w:val="000000"/>
                  <w:szCs w:val="27"/>
                </w:rPr>
                <w:t xml:space="preserve">«УТВЕРЖДАЮ» Генеральный директор УК ООО </w:t>
              </w:r>
            </w:p>
            <w:p w:rsidR="00026F1D" w:rsidRPr="00026F1D" w:rsidP="004B30D2" w14:paraId="4784CFE1" w14:textId="77777777">
              <w:pPr>
                <w:spacing w:line="276" w:lineRule="auto"/>
                <w:ind w:left="-567"/>
                <w:jc w:val="right"/>
                <w:rPr>
                  <w:rFonts w:ascii="Arial" w:hAnsi="Arial" w:cs="Arial"/>
                  <w:color w:val="000000"/>
                  <w:szCs w:val="27"/>
                </w:rPr>
              </w:pPr>
              <w:r w:rsidRPr="00026F1D">
                <w:rPr>
                  <w:rFonts w:ascii="Arial" w:hAnsi="Arial" w:cs="Arial"/>
                  <w:color w:val="000000"/>
                  <w:szCs w:val="27"/>
                </w:rPr>
                <w:t xml:space="preserve">«АБИ Девелопмент» </w:t>
              </w:r>
            </w:p>
            <w:p w:rsidR="005401B1" w:rsidRPr="007949E9" w:rsidP="004B30D2" w14:paraId="4784CFE2" w14:textId="77777777">
              <w:pPr>
                <w:spacing w:line="276" w:lineRule="auto"/>
                <w:ind w:left="-567"/>
                <w:jc w:val="right"/>
                <w:rPr>
                  <w:rFonts w:ascii="Arial" w:hAnsi="Arial" w:cs="Arial"/>
                </w:rPr>
              </w:pPr>
              <w:r w:rsidRPr="00026F1D">
                <w:rPr>
                  <w:rFonts w:ascii="Arial" w:hAnsi="Arial" w:cs="Arial"/>
                  <w:color w:val="000000"/>
                  <w:szCs w:val="27"/>
                </w:rPr>
                <w:t>Е.Е. Корякова</w:t>
              </w:r>
            </w:p>
            <w:p w:rsidR="005401B1" w:rsidRPr="007949E9" w:rsidP="004B30D2" w14:paraId="4784CFE3" w14:textId="77777777">
              <w:pPr>
                <w:spacing w:line="276" w:lineRule="auto"/>
                <w:ind w:left="-567"/>
                <w:jc w:val="center"/>
                <w:rPr>
                  <w:rFonts w:ascii="Arial" w:hAnsi="Arial" w:cs="Arial"/>
                </w:rPr>
              </w:pPr>
              <w:r w:rsidRPr="007949E9">
                <w:rPr>
                  <w:rFonts w:ascii="Arial" w:hAnsi="Arial" w:cs="Arial"/>
                </w:rPr>
                <w:t xml:space="preserve">                                                                                                   </w:t>
              </w:r>
            </w:p>
            <w:p w:rsidR="005401B1" w:rsidRPr="007949E9" w:rsidP="004B30D2" w14:paraId="4784CFE4" w14:textId="77777777">
              <w:pPr>
                <w:spacing w:line="276" w:lineRule="auto"/>
                <w:ind w:left="-567"/>
                <w:jc w:val="right"/>
                <w:rPr>
                  <w:rFonts w:ascii="Arial" w:hAnsi="Arial" w:cs="Arial"/>
                </w:rPr>
              </w:pPr>
            </w:p>
            <w:p w:rsidR="005401B1" w:rsidRPr="007949E9" w:rsidP="004B30D2" w14:paraId="4784CFE5" w14:textId="77777777">
              <w:pPr>
                <w:spacing w:line="276" w:lineRule="auto"/>
                <w:ind w:left="-567"/>
                <w:jc w:val="right"/>
                <w:rPr>
                  <w:rFonts w:ascii="Arial" w:hAnsi="Arial" w:cs="Arial"/>
                </w:rPr>
              </w:pPr>
            </w:p>
            <w:p w:rsidR="005401B1" w:rsidRPr="007949E9" w:rsidP="004B30D2" w14:paraId="4784CFE6" w14:textId="77777777">
              <w:pPr>
                <w:spacing w:line="276" w:lineRule="auto"/>
                <w:ind w:left="-567"/>
                <w:jc w:val="right"/>
                <w:rPr>
                  <w:rFonts w:ascii="Arial" w:hAnsi="Arial" w:cs="Arial"/>
                </w:rPr>
              </w:pPr>
            </w:p>
            <w:p w:rsidR="005401B1" w:rsidRPr="007949E9" w:rsidP="004B30D2" w14:paraId="4784CFE7" w14:textId="77777777">
              <w:pPr>
                <w:spacing w:line="276" w:lineRule="auto"/>
                <w:ind w:left="-567"/>
                <w:jc w:val="center"/>
                <w:rPr>
                  <w:rFonts w:ascii="Arial" w:hAnsi="Arial" w:cs="Arial"/>
                </w:rPr>
              </w:pPr>
            </w:p>
            <w:p w:rsidR="005401B1" w:rsidRPr="007949E9" w:rsidP="004B30D2" w14:paraId="4784CFE8" w14:textId="77777777">
              <w:pPr>
                <w:spacing w:line="276" w:lineRule="auto"/>
                <w:ind w:left="-567"/>
                <w:jc w:val="right"/>
                <w:rPr>
                  <w:rFonts w:ascii="Arial" w:hAnsi="Arial" w:cs="Arial"/>
                </w:rPr>
              </w:pPr>
            </w:p>
            <w:p w:rsidR="005401B1" w:rsidRPr="007949E9" w:rsidP="004B30D2" w14:paraId="4784CFE9" w14:textId="77777777">
              <w:pPr>
                <w:spacing w:line="276" w:lineRule="auto"/>
                <w:ind w:left="-567"/>
                <w:jc w:val="center"/>
                <w:rPr>
                  <w:rFonts w:ascii="Arial" w:hAnsi="Arial" w:cs="Arial"/>
                </w:rPr>
              </w:pPr>
            </w:p>
            <w:p w:rsidR="005401B1" w:rsidRPr="007949E9" w:rsidP="004B30D2" w14:paraId="4784CFEA" w14:textId="77777777">
              <w:pPr>
                <w:spacing w:line="276" w:lineRule="auto"/>
                <w:ind w:left="-567"/>
                <w:jc w:val="center"/>
                <w:rPr>
                  <w:rFonts w:ascii="Arial" w:hAnsi="Arial" w:cs="Arial"/>
                </w:rPr>
              </w:pPr>
            </w:p>
            <w:p w:rsidR="005401B1" w:rsidRPr="007949E9" w:rsidP="004B30D2" w14:paraId="4784CFEB" w14:textId="77777777">
              <w:pPr>
                <w:spacing w:line="276" w:lineRule="auto"/>
                <w:ind w:left="-567"/>
                <w:jc w:val="center"/>
                <w:rPr>
                  <w:rFonts w:ascii="Arial" w:hAnsi="Arial" w:cs="Arial"/>
                  <w:b/>
                </w:rPr>
              </w:pPr>
            </w:p>
            <w:p w:rsidR="005401B1" w:rsidRPr="007949E9" w:rsidP="004B30D2" w14:paraId="4784CFEC" w14:textId="77777777">
              <w:pPr>
                <w:spacing w:line="276" w:lineRule="auto"/>
                <w:ind w:left="-567"/>
                <w:jc w:val="center"/>
                <w:rPr>
                  <w:rFonts w:ascii="Arial" w:hAnsi="Arial" w:cs="Arial"/>
                  <w:b/>
                </w:rPr>
              </w:pPr>
              <w:r w:rsidRPr="007949E9">
                <w:rPr>
                  <w:rFonts w:ascii="Arial" w:hAnsi="Arial" w:cs="Arial"/>
                  <w:b/>
                </w:rPr>
                <w:t>Пр</w:t>
              </w:r>
              <w:r w:rsidR="0089167F">
                <w:rPr>
                  <w:rFonts w:ascii="Arial" w:hAnsi="Arial" w:cs="Arial"/>
                  <w:b/>
                </w:rPr>
                <w:t>авила поведения посетителей в ТЦ «Ашан</w:t>
              </w:r>
              <w:r w:rsidRPr="007949E9">
                <w:rPr>
                  <w:rFonts w:ascii="Arial" w:hAnsi="Arial" w:cs="Arial"/>
                  <w:b/>
                </w:rPr>
                <w:t>»</w:t>
              </w:r>
            </w:p>
            <w:p w:rsidR="00C40E6A" w:rsidRPr="007949E9" w:rsidP="004B30D2" w14:paraId="4784CFED" w14:textId="77777777">
              <w:pPr>
                <w:widowControl w:val="0"/>
                <w:autoSpaceDE w:val="0"/>
                <w:autoSpaceDN w:val="0"/>
                <w:adjustRightInd w:val="0"/>
                <w:spacing w:line="276" w:lineRule="auto"/>
                <w:jc w:val="center"/>
                <w:rPr>
                  <w:rFonts w:ascii="Arial" w:hAnsi="Arial" w:cs="Arial"/>
                </w:rPr>
              </w:pPr>
              <w:r w:rsidRPr="007949E9">
                <w:rPr>
                  <w:rFonts w:ascii="Arial" w:hAnsi="Arial" w:cs="Arial"/>
                </w:rPr>
                <w:t>«</w:t>
              </w:r>
              <w:r w:rsidR="004B30D2">
                <w:rPr>
                  <w:rFonts w:ascii="Arial" w:hAnsi="Arial" w:cs="Arial"/>
                </w:rPr>
                <w:t>10</w:t>
              </w:r>
              <w:r w:rsidRPr="007949E9">
                <w:rPr>
                  <w:rFonts w:ascii="Arial" w:hAnsi="Arial" w:cs="Arial"/>
                </w:rPr>
                <w:t xml:space="preserve">» </w:t>
              </w:r>
              <w:r>
                <w:rPr>
                  <w:rFonts w:ascii="Arial" w:hAnsi="Arial" w:cs="Arial"/>
                </w:rPr>
                <w:t>декабря</w:t>
              </w:r>
              <w:r w:rsidR="00864B02">
                <w:rPr>
                  <w:rFonts w:ascii="Arial" w:hAnsi="Arial" w:cs="Arial"/>
                </w:rPr>
                <w:t xml:space="preserve"> </w:t>
              </w:r>
              <w:r w:rsidRPr="007949E9">
                <w:rPr>
                  <w:rFonts w:ascii="Arial" w:hAnsi="Arial" w:cs="Arial"/>
                </w:rPr>
                <w:t>20</w:t>
              </w:r>
              <w:r w:rsidR="00454553">
                <w:rPr>
                  <w:rFonts w:ascii="Arial" w:hAnsi="Arial" w:cs="Arial"/>
                </w:rPr>
                <w:t>2</w:t>
              </w:r>
              <w:r w:rsidR="0089167F">
                <w:rPr>
                  <w:rFonts w:ascii="Arial" w:hAnsi="Arial" w:cs="Arial"/>
                </w:rPr>
                <w:t>5</w:t>
              </w:r>
              <w:r w:rsidRPr="007949E9">
                <w:rPr>
                  <w:rFonts w:ascii="Arial" w:hAnsi="Arial" w:cs="Arial"/>
                </w:rPr>
                <w:t xml:space="preserve"> г. №</w:t>
              </w:r>
              <w:r w:rsidR="00454553">
                <w:rPr>
                  <w:rFonts w:ascii="Arial" w:hAnsi="Arial" w:cs="Arial"/>
                </w:rPr>
                <w:t xml:space="preserve"> </w:t>
              </w:r>
              <w:r w:rsidR="00026F1D">
                <w:rPr>
                  <w:rFonts w:ascii="Arial" w:hAnsi="Arial" w:cs="Arial"/>
                </w:rPr>
                <w:t>________</w:t>
              </w:r>
              <w:r w:rsidR="00270EA7">
                <w:rPr>
                  <w:rFonts w:ascii="Arial" w:hAnsi="Arial" w:cs="Arial"/>
                </w:rPr>
                <w:t>_______</w:t>
              </w:r>
              <w:r w:rsidR="00454553">
                <w:rPr>
                  <w:rFonts w:ascii="Arial" w:hAnsi="Arial" w:cs="Arial"/>
                </w:rPr>
                <w:t xml:space="preserve">               </w:t>
              </w:r>
            </w:p>
            <w:p w:rsidR="005401B1" w:rsidRPr="007949E9" w:rsidP="004B30D2" w14:paraId="4784CFEE" w14:textId="77777777">
              <w:pPr>
                <w:spacing w:line="276" w:lineRule="auto"/>
                <w:ind w:left="-567"/>
                <w:jc w:val="center"/>
                <w:rPr>
                  <w:rFonts w:ascii="Arial" w:hAnsi="Arial" w:cs="Arial"/>
                  <w:b/>
                </w:rPr>
              </w:pPr>
              <w:r>
                <w:rPr>
                  <w:rFonts w:ascii="Arial" w:hAnsi="Arial" w:cs="Arial"/>
                </w:rPr>
                <w:t>Версия 1.0</w:t>
              </w:r>
            </w:p>
            <w:p w:rsidR="005401B1" w:rsidRPr="007949E9" w:rsidP="004B30D2" w14:paraId="4784CFEF" w14:textId="77777777">
              <w:pPr>
                <w:spacing w:line="276" w:lineRule="auto"/>
                <w:ind w:left="-567"/>
                <w:jc w:val="center"/>
                <w:rPr>
                  <w:rFonts w:ascii="Arial" w:hAnsi="Arial" w:cs="Arial"/>
                  <w:b/>
                </w:rPr>
              </w:pPr>
            </w:p>
            <w:p w:rsidR="005401B1" w:rsidRPr="007949E9" w:rsidP="004B30D2" w14:paraId="4784CFF0" w14:textId="77777777">
              <w:pPr>
                <w:spacing w:line="276" w:lineRule="auto"/>
                <w:ind w:left="-567"/>
                <w:jc w:val="center"/>
                <w:rPr>
                  <w:rFonts w:ascii="Arial" w:hAnsi="Arial" w:cs="Arial"/>
                  <w:b/>
                </w:rPr>
              </w:pPr>
            </w:p>
            <w:p w:rsidR="005401B1" w:rsidRPr="007949E9" w:rsidP="004B30D2" w14:paraId="4784CFF1" w14:textId="77777777">
              <w:pPr>
                <w:spacing w:line="276" w:lineRule="auto"/>
                <w:ind w:left="-567"/>
                <w:jc w:val="center"/>
                <w:rPr>
                  <w:rFonts w:ascii="Arial" w:hAnsi="Arial" w:cs="Arial"/>
                  <w:b/>
                </w:rPr>
              </w:pPr>
            </w:p>
            <w:p w:rsidR="005401B1" w:rsidRPr="007949E9" w:rsidP="004B30D2" w14:paraId="4784CFF2" w14:textId="77777777">
              <w:pPr>
                <w:spacing w:line="276" w:lineRule="auto"/>
                <w:ind w:left="-567"/>
                <w:jc w:val="center"/>
                <w:rPr>
                  <w:rFonts w:ascii="Arial" w:hAnsi="Arial" w:cs="Arial"/>
                  <w:b/>
                </w:rPr>
              </w:pPr>
            </w:p>
            <w:p w:rsidR="005401B1" w:rsidRPr="007949E9" w:rsidP="004B30D2" w14:paraId="4784CFF3" w14:textId="77777777">
              <w:pPr>
                <w:spacing w:line="276" w:lineRule="auto"/>
                <w:ind w:left="-567"/>
                <w:jc w:val="center"/>
                <w:rPr>
                  <w:rFonts w:ascii="Arial" w:hAnsi="Arial" w:cs="Arial"/>
                  <w:b/>
                </w:rPr>
              </w:pPr>
            </w:p>
            <w:p w:rsidR="005401B1" w:rsidRPr="007949E9" w:rsidP="004B30D2" w14:paraId="4784CFF4" w14:textId="77777777">
              <w:pPr>
                <w:spacing w:line="276" w:lineRule="auto"/>
                <w:ind w:left="-567"/>
                <w:jc w:val="center"/>
                <w:rPr>
                  <w:rFonts w:ascii="Arial" w:hAnsi="Arial" w:cs="Arial"/>
                  <w:b/>
                </w:rPr>
              </w:pPr>
            </w:p>
            <w:p w:rsidR="005401B1" w:rsidRPr="007949E9" w:rsidP="004B30D2" w14:paraId="4784CFF5" w14:textId="77777777">
              <w:pPr>
                <w:spacing w:line="276" w:lineRule="auto"/>
                <w:ind w:left="-567"/>
                <w:jc w:val="center"/>
                <w:rPr>
                  <w:rFonts w:ascii="Arial" w:hAnsi="Arial" w:cs="Arial"/>
                  <w:b/>
                </w:rPr>
              </w:pPr>
            </w:p>
            <w:p w:rsidR="005401B1" w:rsidRPr="007949E9" w:rsidP="004B30D2" w14:paraId="4784CFF6" w14:textId="77777777">
              <w:pPr>
                <w:spacing w:line="276" w:lineRule="auto"/>
                <w:ind w:left="-567"/>
                <w:jc w:val="center"/>
                <w:rPr>
                  <w:rFonts w:ascii="Arial" w:hAnsi="Arial" w:cs="Arial"/>
                  <w:b/>
                </w:rPr>
              </w:pPr>
            </w:p>
            <w:p w:rsidR="005401B1" w:rsidRPr="007949E9" w:rsidP="004B30D2" w14:paraId="4784CFF7" w14:textId="77777777">
              <w:pPr>
                <w:spacing w:line="276" w:lineRule="auto"/>
                <w:ind w:left="-567"/>
                <w:jc w:val="center"/>
                <w:rPr>
                  <w:rFonts w:ascii="Arial" w:hAnsi="Arial" w:cs="Arial"/>
                  <w:b/>
                </w:rPr>
              </w:pPr>
            </w:p>
            <w:p w:rsidR="005401B1" w:rsidRPr="007949E9" w:rsidP="004B30D2" w14:paraId="4784CFF8" w14:textId="77777777">
              <w:pPr>
                <w:spacing w:line="276" w:lineRule="auto"/>
                <w:ind w:left="-567"/>
                <w:jc w:val="center"/>
                <w:rPr>
                  <w:rFonts w:ascii="Arial" w:hAnsi="Arial" w:cs="Arial"/>
                  <w:b/>
                </w:rPr>
              </w:pPr>
            </w:p>
            <w:p w:rsidR="00020F9C" w:rsidRPr="007949E9" w:rsidP="004B30D2" w14:paraId="4784CFF9" w14:textId="77777777">
              <w:pPr>
                <w:spacing w:line="276" w:lineRule="auto"/>
                <w:ind w:left="-567"/>
                <w:jc w:val="center"/>
                <w:rPr>
                  <w:rFonts w:ascii="Arial" w:hAnsi="Arial" w:cs="Arial"/>
                  <w:b/>
                </w:rPr>
              </w:pPr>
            </w:p>
            <w:p w:rsidR="00020F9C" w:rsidRPr="007949E9" w:rsidP="004B30D2" w14:paraId="4784CFFA" w14:textId="77777777">
              <w:pPr>
                <w:spacing w:line="276" w:lineRule="auto"/>
                <w:ind w:left="-567"/>
                <w:jc w:val="center"/>
                <w:rPr>
                  <w:rFonts w:ascii="Arial" w:hAnsi="Arial" w:cs="Arial"/>
                  <w:b/>
                </w:rPr>
              </w:pPr>
            </w:p>
            <w:p w:rsidR="00020F9C" w:rsidRPr="007949E9" w:rsidP="004B30D2" w14:paraId="4784CFFB" w14:textId="77777777">
              <w:pPr>
                <w:spacing w:line="276" w:lineRule="auto"/>
                <w:ind w:left="-567"/>
                <w:jc w:val="center"/>
                <w:rPr>
                  <w:rFonts w:ascii="Arial" w:hAnsi="Arial" w:cs="Arial"/>
                  <w:b/>
                </w:rPr>
              </w:pPr>
            </w:p>
            <w:p w:rsidR="00020F9C" w:rsidRPr="007949E9" w:rsidP="00BE5A96" w14:paraId="4784CFFC" w14:textId="77777777">
              <w:pPr>
                <w:spacing w:line="276" w:lineRule="auto"/>
                <w:rPr>
                  <w:rFonts w:ascii="Arial" w:hAnsi="Arial" w:cs="Arial"/>
                  <w:b/>
                </w:rPr>
              </w:pPr>
            </w:p>
            <w:p w:rsidR="00020F9C" w:rsidRPr="007949E9" w:rsidP="004B30D2" w14:paraId="4784CFFD" w14:textId="77777777">
              <w:pPr>
                <w:spacing w:line="276" w:lineRule="auto"/>
                <w:ind w:left="-567"/>
                <w:jc w:val="center"/>
                <w:rPr>
                  <w:rFonts w:ascii="Arial" w:hAnsi="Arial" w:cs="Arial"/>
                  <w:b/>
                </w:rPr>
              </w:pPr>
            </w:p>
            <w:p w:rsidR="005401B1" w:rsidRPr="007949E9" w:rsidP="004B30D2" w14:paraId="4784CFFE" w14:textId="77777777">
              <w:pPr>
                <w:spacing w:line="276" w:lineRule="auto"/>
                <w:ind w:left="-567"/>
                <w:jc w:val="center"/>
                <w:rPr>
                  <w:rFonts w:ascii="Arial" w:hAnsi="Arial" w:cs="Arial"/>
                  <w:b/>
                </w:rPr>
              </w:pPr>
            </w:p>
            <w:p w:rsidR="005401B1" w:rsidRPr="007949E9" w:rsidP="004B30D2" w14:paraId="4784CFFF" w14:textId="77777777">
              <w:pPr>
                <w:spacing w:line="276" w:lineRule="auto"/>
                <w:ind w:left="-567"/>
                <w:jc w:val="center"/>
                <w:rPr>
                  <w:rFonts w:ascii="Arial" w:hAnsi="Arial" w:cs="Arial"/>
                </w:rPr>
              </w:pPr>
              <w:r w:rsidRPr="007949E9">
                <w:rPr>
                  <w:rFonts w:ascii="Arial" w:hAnsi="Arial" w:cs="Arial"/>
                </w:rPr>
                <w:t>г. Владимир</w:t>
              </w:r>
              <w:r>
                <w:rPr>
                  <w:rFonts w:ascii="Arial" w:hAnsi="Arial" w:cs="Arial"/>
                </w:rPr>
                <w:t>,</w:t>
              </w:r>
              <w:r w:rsidRPr="007949E9">
                <w:rPr>
                  <w:rFonts w:ascii="Arial" w:hAnsi="Arial" w:cs="Arial"/>
                </w:rPr>
                <w:t xml:space="preserve"> 20</w:t>
              </w:r>
              <w:r>
                <w:rPr>
                  <w:rFonts w:ascii="Arial" w:hAnsi="Arial" w:cs="Arial"/>
                </w:rPr>
                <w:t>2</w:t>
              </w:r>
              <w:r w:rsidR="0089167F">
                <w:rPr>
                  <w:rFonts w:ascii="Arial" w:hAnsi="Arial" w:cs="Arial"/>
                </w:rPr>
                <w:t>5г.</w:t>
              </w:r>
            </w:p>
          </w:sdtContent>
        </w:sdt>
      </w:sdtContent>
    </w:sdt>
    <w:p w:rsidR="005401B1" w:rsidRPr="00ED7113" w:rsidP="004B30D2" w14:paraId="4784D000" w14:textId="77777777">
      <w:pPr>
        <w:spacing w:line="276" w:lineRule="auto"/>
        <w:jc w:val="center"/>
        <w:rPr>
          <w:rFonts w:ascii="Arial" w:hAnsi="Arial" w:cs="Arial"/>
          <w:b/>
          <w:sz w:val="20"/>
          <w:szCs w:val="20"/>
        </w:rPr>
      </w:pPr>
      <w:r>
        <w:rPr>
          <w:rFonts w:ascii="Arial" w:hAnsi="Arial" w:cs="Arial"/>
          <w:b/>
          <w:noProof/>
          <w:sz w:val="20"/>
          <w:szCs w:val="20"/>
          <w:lang w:eastAsia="ru-RU"/>
        </w:rPr>
        <mc:AlternateContent>
          <mc:Choice Requires="wps">
            <w:drawing>
              <wp:anchor distT="0" distB="0" distL="114300" distR="114300" simplePos="0" relativeHeight="251658240" behindDoc="0" locked="0" layoutInCell="1" allowOverlap="1">
                <wp:simplePos x="0" y="0"/>
                <wp:positionH relativeFrom="column">
                  <wp:posOffset>3145790</wp:posOffset>
                </wp:positionH>
                <wp:positionV relativeFrom="paragraph">
                  <wp:posOffset>271780</wp:posOffset>
                </wp:positionV>
                <wp:extent cx="228600" cy="228600"/>
                <wp:effectExtent l="0" t="0" r="0" b="0"/>
                <wp:wrapNone/>
                <wp:docPr id="1" name="Скругленный прямоугольник 1"/>
                <wp:cNvGraphicFramePr/>
                <a:graphic xmlns:a="http://schemas.openxmlformats.org/drawingml/2006/main">
                  <a:graphicData uri="http://schemas.microsoft.com/office/word/2010/wordprocessingShape">
                    <wps:wsp xmlns:wps="http://schemas.microsoft.com/office/word/2010/wordprocessingShape">
                      <wps:cNvSpPr/>
                      <wps:spPr>
                        <a:xfrm>
                          <a:off x="0" y="0"/>
                          <a:ext cx="228600" cy="2286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oundrect id="Скругленный прямоугольник 1" o:spid="_x0000_s1025" style="width:18pt;height:18pt;margin-top:21.4pt;margin-left:247.7pt;mso-wrap-distance-bottom:0;mso-wrap-distance-left:9pt;mso-wrap-distance-right:9pt;mso-wrap-distance-top:0;mso-wrap-style:square;position:absolute;visibility:visible;v-text-anchor:middle;z-index:251659264" arcsize="10923f" fillcolor="white" stroked="f" strokeweight="1pt">
                <v:stroke joinstyle="miter"/>
              </v:roundrect>
            </w:pict>
          </mc:Fallback>
        </mc:AlternateContent>
      </w:r>
    </w:p>
    <w:p w:rsidR="00227F72" w:rsidRPr="00E51853" w:rsidP="004B30D2" w14:paraId="4784D001" w14:textId="77777777">
      <w:pPr>
        <w:spacing w:line="276" w:lineRule="auto"/>
        <w:rPr>
          <w:rFonts w:ascii="Arial" w:hAnsi="Arial" w:cs="Arial"/>
          <w:b/>
        </w:rPr>
        <w:sectPr w:rsidSect="00BE5A96">
          <w:footerReference w:type="default" r:id="rId9"/>
          <w:pgSz w:w="11906" w:h="16838"/>
          <w:pgMar w:top="680" w:right="720" w:bottom="244" w:left="1418" w:header="720" w:footer="720" w:gutter="0"/>
          <w:pgNumType w:start="1"/>
          <w:cols w:space="720" w:equalWidth="0">
            <w:col w:w="9762"/>
          </w:cols>
          <w:noEndnote/>
          <w:titlePg/>
          <w:docGrid w:linePitch="299"/>
        </w:sectPr>
      </w:pPr>
      <w:r>
        <w:rPr>
          <w:rFonts w:ascii="Arial" w:hAnsi="Arial" w:cs="Arial"/>
          <w:b/>
        </w:rPr>
        <w:t xml:space="preserve">          </w:t>
      </w:r>
    </w:p>
    <w:p w:rsidR="00104AB8" w:rsidRPr="00E51853" w:rsidP="004B30D2" w14:paraId="4784D002" w14:textId="77777777">
      <w:pPr>
        <w:spacing w:line="276" w:lineRule="auto"/>
        <w:jc w:val="both"/>
        <w:rPr>
          <w:rFonts w:ascii="Arial" w:hAnsi="Arial" w:cs="Arial"/>
          <w:b/>
        </w:rPr>
      </w:pPr>
    </w:p>
    <w:sdt>
      <w:sdtPr>
        <w:rPr>
          <w:rFonts w:asciiTheme="minorHAnsi" w:eastAsiaTheme="minorHAnsi" w:hAnsiTheme="minorHAnsi" w:cstheme="minorBidi"/>
          <w:b/>
          <w:noProof/>
          <w:color w:val="auto"/>
          <w:sz w:val="22"/>
          <w:szCs w:val="22"/>
          <w:lang w:eastAsia="en-US"/>
        </w:rPr>
        <w:id w:val="1326324481"/>
        <w:docPartObj>
          <w:docPartGallery w:val="Table of Contents"/>
          <w:docPartUnique/>
        </w:docPartObj>
      </w:sdtPr>
      <w:sdtEndPr>
        <w:rPr>
          <w:rFonts w:ascii="Arial" w:hAnsi="Arial" w:eastAsiaTheme="minorEastAsia" w:cs="Arial"/>
          <w:bCs/>
        </w:rPr>
      </w:sdtEndPr>
      <w:sdtContent>
        <w:p w:rsidR="00411547" w:rsidP="004B30D2" w14:paraId="4784D003" w14:textId="77777777">
          <w:pPr>
            <w:pStyle w:val="TOCHeading"/>
            <w:spacing w:line="276" w:lineRule="auto"/>
            <w:ind w:left="0" w:firstLine="0"/>
            <w:rPr>
              <w:rFonts w:ascii="Arial" w:hAnsi="Arial" w:cs="Arial"/>
              <w:b/>
              <w:color w:val="auto"/>
              <w:sz w:val="22"/>
            </w:rPr>
          </w:pPr>
          <w:r w:rsidRPr="00F36402">
            <w:rPr>
              <w:rFonts w:ascii="Arial" w:hAnsi="Arial" w:cs="Arial"/>
              <w:b/>
              <w:color w:val="auto"/>
              <w:sz w:val="22"/>
            </w:rPr>
            <w:t>Оглавление</w:t>
          </w:r>
        </w:p>
        <w:p w:rsidR="00142B62" w:rsidRPr="00142B62" w:rsidP="00142B62" w14:paraId="4784D004" w14:textId="77777777">
          <w:pPr>
            <w:rPr>
              <w:lang w:eastAsia="ru-RU"/>
            </w:rPr>
          </w:pPr>
        </w:p>
        <w:p w:rsidR="00BE5A96" w14:paraId="4784D005" w14:textId="2A2AEAA2">
          <w:pPr>
            <w:pStyle w:val="TOC1"/>
            <w:rPr>
              <w:rFonts w:asciiTheme="minorHAnsi" w:hAnsiTheme="minorHAnsi" w:cstheme="minorBidi"/>
              <w:b w:val="0"/>
              <w:lang w:eastAsia="ru-RU"/>
            </w:rPr>
          </w:pPr>
          <w:r w:rsidRPr="00F36402">
            <w:fldChar w:fldCharType="begin"/>
          </w:r>
          <w:r w:rsidRPr="00F36402">
            <w:instrText xml:space="preserve"> TOC \o "1-3" \h \z \u </w:instrText>
          </w:r>
          <w:r w:rsidRPr="00F36402">
            <w:fldChar w:fldCharType="separate"/>
          </w:r>
          <w:hyperlink w:anchor="_Toc216092214" w:history="1">
            <w:r w:rsidRPr="008D06B4">
              <w:rPr>
                <w:rStyle w:val="Hyperlink"/>
                <w:lang w:val="en-US"/>
              </w:rPr>
              <w:t>1.</w:t>
            </w:r>
            <w:r>
              <w:rPr>
                <w:rFonts w:asciiTheme="minorHAnsi" w:hAnsiTheme="minorHAnsi" w:cstheme="minorBidi"/>
                <w:b w:val="0"/>
                <w:lang w:eastAsia="ru-RU"/>
              </w:rPr>
              <w:tab/>
            </w:r>
            <w:r w:rsidRPr="008D06B4">
              <w:rPr>
                <w:rStyle w:val="Hyperlink"/>
                <w:lang w:val="en-US"/>
              </w:rPr>
              <w:t>ОБЩИЕ ПОЛОЖЕНИЯ</w:t>
            </w:r>
            <w:r>
              <w:rPr>
                <w:webHidden/>
              </w:rPr>
              <w:tab/>
            </w:r>
            <w:r>
              <w:rPr>
                <w:webHidden/>
              </w:rPr>
              <w:fldChar w:fldCharType="begin"/>
            </w:r>
            <w:r>
              <w:rPr>
                <w:webHidden/>
              </w:rPr>
              <w:instrText xml:space="preserve"> PAGEREF _Toc216092214 \h </w:instrText>
            </w:r>
            <w:r>
              <w:rPr>
                <w:webHidden/>
              </w:rPr>
              <w:fldChar w:fldCharType="separate"/>
            </w:r>
            <w:r w:rsidR="003E31D9">
              <w:rPr>
                <w:webHidden/>
              </w:rPr>
              <w:t>3</w:t>
            </w:r>
            <w:r>
              <w:rPr>
                <w:webHidden/>
              </w:rPr>
              <w:fldChar w:fldCharType="end"/>
            </w:r>
          </w:hyperlink>
        </w:p>
        <w:p w:rsidR="00BE5A96" w14:paraId="4784D006" w14:textId="1A3DE7C4">
          <w:pPr>
            <w:pStyle w:val="TOC1"/>
            <w:rPr>
              <w:rFonts w:asciiTheme="minorHAnsi" w:hAnsiTheme="minorHAnsi" w:cstheme="minorBidi"/>
              <w:b w:val="0"/>
              <w:lang w:eastAsia="ru-RU"/>
            </w:rPr>
          </w:pPr>
          <w:hyperlink w:anchor="_Toc216092215" w:history="1">
            <w:r w:rsidRPr="008D06B4" w:rsidR="00A60DE6">
              <w:rPr>
                <w:rStyle w:val="Hyperlink"/>
                <w:lang w:val="en-US"/>
              </w:rPr>
              <w:t>2.</w:t>
            </w:r>
            <w:r w:rsidR="00A60DE6">
              <w:rPr>
                <w:rFonts w:asciiTheme="minorHAnsi" w:hAnsiTheme="minorHAnsi" w:cstheme="minorBidi"/>
                <w:b w:val="0"/>
                <w:lang w:eastAsia="ru-RU"/>
              </w:rPr>
              <w:tab/>
            </w:r>
            <w:r w:rsidRPr="008D06B4" w:rsidR="00A60DE6">
              <w:rPr>
                <w:rStyle w:val="Hyperlink"/>
                <w:lang w:val="en-US"/>
              </w:rPr>
              <w:t>ПРАВА И ОБЯЗАННОСТИ ДЛЯ ПОСЕТИТЕЛЕЙ ТЦ</w:t>
            </w:r>
            <w:r w:rsidR="00A60DE6">
              <w:rPr>
                <w:webHidden/>
              </w:rPr>
              <w:tab/>
            </w:r>
            <w:r w:rsidR="00A60DE6">
              <w:rPr>
                <w:webHidden/>
              </w:rPr>
              <w:fldChar w:fldCharType="begin"/>
            </w:r>
            <w:r w:rsidR="00A60DE6">
              <w:rPr>
                <w:webHidden/>
              </w:rPr>
              <w:instrText xml:space="preserve"> PAGEREF _Toc216092215 \h </w:instrText>
            </w:r>
            <w:r w:rsidR="00A60DE6">
              <w:rPr>
                <w:webHidden/>
              </w:rPr>
              <w:fldChar w:fldCharType="separate"/>
            </w:r>
            <w:r>
              <w:rPr>
                <w:webHidden/>
              </w:rPr>
              <w:t>4</w:t>
            </w:r>
            <w:r w:rsidR="00A60DE6">
              <w:rPr>
                <w:webHidden/>
              </w:rPr>
              <w:fldChar w:fldCharType="end"/>
            </w:r>
          </w:hyperlink>
        </w:p>
        <w:p w:rsidR="00BE5A96" w14:paraId="4784D007" w14:textId="0D40D80F">
          <w:pPr>
            <w:pStyle w:val="TOC1"/>
            <w:rPr>
              <w:rFonts w:asciiTheme="minorHAnsi" w:hAnsiTheme="minorHAnsi" w:cstheme="minorBidi"/>
              <w:b w:val="0"/>
              <w:lang w:eastAsia="ru-RU"/>
            </w:rPr>
          </w:pPr>
          <w:hyperlink w:anchor="_Toc216092216" w:history="1">
            <w:r w:rsidRPr="008D06B4" w:rsidR="00A60DE6">
              <w:rPr>
                <w:rStyle w:val="Hyperlink"/>
                <w:lang w:val="en-US"/>
              </w:rPr>
              <w:t>3.</w:t>
            </w:r>
            <w:r w:rsidR="00A60DE6">
              <w:rPr>
                <w:rFonts w:asciiTheme="minorHAnsi" w:hAnsiTheme="minorHAnsi" w:cstheme="minorBidi"/>
                <w:b w:val="0"/>
                <w:lang w:eastAsia="ru-RU"/>
              </w:rPr>
              <w:tab/>
            </w:r>
            <w:r w:rsidRPr="008D06B4" w:rsidR="00A60DE6">
              <w:rPr>
                <w:rStyle w:val="Hyperlink"/>
                <w:lang w:val="en-US"/>
              </w:rPr>
              <w:t>ГОСТЕВАЯ ПАРКОВКА</w:t>
            </w:r>
            <w:r w:rsidR="00A60DE6">
              <w:rPr>
                <w:webHidden/>
              </w:rPr>
              <w:tab/>
            </w:r>
            <w:r w:rsidR="00A60DE6">
              <w:rPr>
                <w:webHidden/>
              </w:rPr>
              <w:fldChar w:fldCharType="begin"/>
            </w:r>
            <w:r w:rsidR="00A60DE6">
              <w:rPr>
                <w:webHidden/>
              </w:rPr>
              <w:instrText xml:space="preserve"> PAGEREF _Toc216092216 \h </w:instrText>
            </w:r>
            <w:r w:rsidR="00A60DE6">
              <w:rPr>
                <w:webHidden/>
              </w:rPr>
              <w:fldChar w:fldCharType="separate"/>
            </w:r>
            <w:r>
              <w:rPr>
                <w:webHidden/>
              </w:rPr>
              <w:t>6</w:t>
            </w:r>
            <w:r w:rsidR="00A60DE6">
              <w:rPr>
                <w:webHidden/>
              </w:rPr>
              <w:fldChar w:fldCharType="end"/>
            </w:r>
          </w:hyperlink>
        </w:p>
        <w:p w:rsidR="00BE5A96" w14:paraId="4784D008" w14:textId="499FA2B7">
          <w:pPr>
            <w:pStyle w:val="TOC1"/>
            <w:rPr>
              <w:rFonts w:asciiTheme="minorHAnsi" w:hAnsiTheme="minorHAnsi" w:cstheme="minorBidi"/>
              <w:b w:val="0"/>
              <w:lang w:eastAsia="ru-RU"/>
            </w:rPr>
          </w:pPr>
          <w:hyperlink w:anchor="_Toc216092217" w:history="1">
            <w:r w:rsidRPr="008D06B4" w:rsidR="00A60DE6">
              <w:rPr>
                <w:rStyle w:val="Hyperlink"/>
                <w:lang w:val="en-US"/>
              </w:rPr>
              <w:t>4.</w:t>
            </w:r>
            <w:r w:rsidR="00A60DE6">
              <w:rPr>
                <w:rFonts w:asciiTheme="minorHAnsi" w:hAnsiTheme="minorHAnsi" w:cstheme="minorBidi"/>
                <w:b w:val="0"/>
                <w:lang w:eastAsia="ru-RU"/>
              </w:rPr>
              <w:tab/>
            </w:r>
            <w:r w:rsidRPr="008D06B4" w:rsidR="00A60DE6">
              <w:rPr>
                <w:rStyle w:val="Hyperlink"/>
                <w:lang w:val="en-US"/>
              </w:rPr>
              <w:t>БЕЗОПАСНОСТЬ</w:t>
            </w:r>
            <w:r w:rsidR="00A60DE6">
              <w:rPr>
                <w:webHidden/>
              </w:rPr>
              <w:tab/>
            </w:r>
            <w:r w:rsidR="00A60DE6">
              <w:rPr>
                <w:webHidden/>
              </w:rPr>
              <w:fldChar w:fldCharType="begin"/>
            </w:r>
            <w:r w:rsidR="00A60DE6">
              <w:rPr>
                <w:webHidden/>
              </w:rPr>
              <w:instrText xml:space="preserve"> PAGEREF _Toc216092217 \h </w:instrText>
            </w:r>
            <w:r w:rsidR="00A60DE6">
              <w:rPr>
                <w:webHidden/>
              </w:rPr>
              <w:fldChar w:fldCharType="separate"/>
            </w:r>
            <w:r>
              <w:rPr>
                <w:webHidden/>
              </w:rPr>
              <w:t>8</w:t>
            </w:r>
            <w:r w:rsidR="00A60DE6">
              <w:rPr>
                <w:webHidden/>
              </w:rPr>
              <w:fldChar w:fldCharType="end"/>
            </w:r>
          </w:hyperlink>
        </w:p>
        <w:p w:rsidR="00BE5A96" w14:paraId="4784D009" w14:textId="3396B60C">
          <w:pPr>
            <w:pStyle w:val="TOC1"/>
            <w:rPr>
              <w:rFonts w:asciiTheme="minorHAnsi" w:hAnsiTheme="minorHAnsi" w:cstheme="minorBidi"/>
              <w:b w:val="0"/>
              <w:lang w:eastAsia="ru-RU"/>
            </w:rPr>
          </w:pPr>
          <w:hyperlink w:anchor="_Toc216092218" w:history="1">
            <w:r w:rsidRPr="008D06B4" w:rsidR="00A60DE6">
              <w:rPr>
                <w:rStyle w:val="Hyperlink"/>
                <w:lang w:val="en-US"/>
              </w:rPr>
              <w:t>5.</w:t>
            </w:r>
            <w:r w:rsidR="00A60DE6">
              <w:rPr>
                <w:rFonts w:asciiTheme="minorHAnsi" w:hAnsiTheme="minorHAnsi" w:cstheme="minorBidi"/>
                <w:b w:val="0"/>
                <w:lang w:eastAsia="ru-RU"/>
              </w:rPr>
              <w:tab/>
            </w:r>
            <w:r w:rsidRPr="008D06B4" w:rsidR="00A60DE6">
              <w:rPr>
                <w:rStyle w:val="Hyperlink"/>
                <w:lang w:val="en-US"/>
              </w:rPr>
              <w:t>ПРИЛОЖЕНИЯ</w:t>
            </w:r>
            <w:r w:rsidR="00A60DE6">
              <w:rPr>
                <w:webHidden/>
              </w:rPr>
              <w:tab/>
            </w:r>
            <w:r w:rsidR="00A60DE6">
              <w:rPr>
                <w:webHidden/>
              </w:rPr>
              <w:fldChar w:fldCharType="begin"/>
            </w:r>
            <w:r w:rsidR="00A60DE6">
              <w:rPr>
                <w:webHidden/>
              </w:rPr>
              <w:instrText xml:space="preserve"> PAGEREF _Toc216092218 \h </w:instrText>
            </w:r>
            <w:r w:rsidR="00A60DE6">
              <w:rPr>
                <w:webHidden/>
              </w:rPr>
              <w:fldChar w:fldCharType="separate"/>
            </w:r>
            <w:r>
              <w:rPr>
                <w:webHidden/>
              </w:rPr>
              <w:t>10</w:t>
            </w:r>
            <w:r w:rsidR="00A60DE6">
              <w:rPr>
                <w:webHidden/>
              </w:rPr>
              <w:fldChar w:fldCharType="end"/>
            </w:r>
          </w:hyperlink>
        </w:p>
        <w:p w:rsidR="00411547" w:rsidP="00142B62" w14:paraId="4784D00A" w14:textId="77777777">
          <w:pPr>
            <w:pStyle w:val="TOC1"/>
            <w:ind w:left="0" w:firstLine="0"/>
            <w:rPr>
              <w:b w:val="0"/>
              <w:bCs/>
            </w:rPr>
          </w:pPr>
          <w:r w:rsidRPr="00F36402">
            <w:rPr>
              <w:bCs/>
            </w:rPr>
            <w:fldChar w:fldCharType="end"/>
          </w:r>
        </w:p>
      </w:sdtContent>
    </w:sdt>
    <w:p w:rsidR="00142B62" w:rsidP="00142B62" w14:paraId="4784D00B" w14:textId="77777777"/>
    <w:p w:rsidR="00142B62" w:rsidP="00142B62" w14:paraId="4784D00C" w14:textId="77777777"/>
    <w:p w:rsidR="00142B62" w:rsidP="00142B62" w14:paraId="4784D00D" w14:textId="77777777"/>
    <w:p w:rsidR="00142B62" w:rsidP="00142B62" w14:paraId="4784D00E" w14:textId="77777777"/>
    <w:p w:rsidR="00142B62" w:rsidP="00142B62" w14:paraId="4784D00F" w14:textId="77777777"/>
    <w:p w:rsidR="00142B62" w:rsidP="00142B62" w14:paraId="4784D010" w14:textId="77777777"/>
    <w:p w:rsidR="00142B62" w:rsidP="00142B62" w14:paraId="4784D011" w14:textId="77777777"/>
    <w:p w:rsidR="00142B62" w:rsidP="00142B62" w14:paraId="4784D012" w14:textId="77777777"/>
    <w:p w:rsidR="00142B62" w:rsidP="00142B62" w14:paraId="4784D013" w14:textId="77777777"/>
    <w:p w:rsidR="00142B62" w:rsidP="00142B62" w14:paraId="4784D014" w14:textId="77777777"/>
    <w:p w:rsidR="00142B62" w:rsidP="00142B62" w14:paraId="4784D015" w14:textId="77777777"/>
    <w:p w:rsidR="00142B62" w:rsidP="00142B62" w14:paraId="4784D016" w14:textId="77777777"/>
    <w:p w:rsidR="00142B62" w:rsidP="00142B62" w14:paraId="4784D017" w14:textId="77777777"/>
    <w:p w:rsidR="00142B62" w:rsidP="00142B62" w14:paraId="4784D018" w14:textId="77777777"/>
    <w:p w:rsidR="00142B62" w:rsidP="00142B62" w14:paraId="4784D019" w14:textId="77777777"/>
    <w:p w:rsidR="00142B62" w:rsidP="00142B62" w14:paraId="4784D01A" w14:textId="77777777"/>
    <w:p w:rsidR="00142B62" w:rsidP="00142B62" w14:paraId="4784D01B" w14:textId="77777777"/>
    <w:p w:rsidR="00142B62" w:rsidP="00142B62" w14:paraId="4784D01C" w14:textId="77777777"/>
    <w:p w:rsidR="00142B62" w:rsidP="00142B62" w14:paraId="4784D01D" w14:textId="77777777"/>
    <w:p w:rsidR="00142B62" w:rsidP="00142B62" w14:paraId="4784D01E" w14:textId="77777777"/>
    <w:p w:rsidR="00142B62" w:rsidP="00142B62" w14:paraId="4784D01F" w14:textId="77777777"/>
    <w:p w:rsidR="00142B62" w:rsidP="00142B62" w14:paraId="4784D020" w14:textId="77777777"/>
    <w:p w:rsidR="00142B62" w:rsidP="00142B62" w14:paraId="4784D021" w14:textId="77777777"/>
    <w:p w:rsidR="00142B62" w:rsidRPr="00142B62" w:rsidP="00142B62" w14:paraId="4784D022" w14:textId="77777777"/>
    <w:p w:rsidR="003B2995" w:rsidP="004B30D2" w14:paraId="4784D023" w14:textId="77777777">
      <w:pPr>
        <w:pStyle w:val="Heading1"/>
        <w:numPr>
          <w:ilvl w:val="0"/>
          <w:numId w:val="44"/>
        </w:numPr>
        <w:spacing w:line="276" w:lineRule="auto"/>
        <w:ind w:left="360"/>
        <w:rPr>
          <w:rFonts w:ascii="Arial" w:hAnsi="Arial" w:cs="Arial"/>
          <w:b/>
          <w:color w:val="auto"/>
          <w:sz w:val="22"/>
          <w:szCs w:val="22"/>
          <w:lang w:val="en-US"/>
        </w:rPr>
      </w:pPr>
      <w:bookmarkStart w:id="0" w:name="_Toc216092214"/>
      <w:r w:rsidRPr="00E51853">
        <w:rPr>
          <w:rFonts w:ascii="Arial" w:hAnsi="Arial" w:cs="Arial"/>
          <w:b/>
          <w:color w:val="auto"/>
          <w:sz w:val="22"/>
          <w:szCs w:val="22"/>
          <w:lang w:val="en-US"/>
        </w:rPr>
        <w:t>ОБЩИЕ ПОЛОЖЕНИЯ</w:t>
      </w:r>
      <w:bookmarkEnd w:id="0"/>
    </w:p>
    <w:p w:rsidR="004B30D2" w:rsidRPr="004B30D2" w:rsidP="004B30D2" w14:paraId="4784D024" w14:textId="77777777">
      <w:pPr>
        <w:rPr>
          <w:lang w:val="en-US"/>
        </w:rPr>
      </w:pPr>
    </w:p>
    <w:p w:rsidR="00134B96" w:rsidRPr="00C77687" w:rsidP="00134B96" w14:paraId="7EE35595" w14:textId="464938D0">
      <w:pPr>
        <w:spacing w:after="0" w:line="276" w:lineRule="auto"/>
        <w:ind w:firstLine="709"/>
        <w:jc w:val="both"/>
        <w:rPr>
          <w:rFonts w:ascii="Arial" w:hAnsi="Arial" w:cs="Arial"/>
        </w:rPr>
      </w:pPr>
      <w:r w:rsidRPr="00C77687">
        <w:rPr>
          <w:rFonts w:ascii="Arial" w:hAnsi="Arial" w:cs="Arial"/>
        </w:rPr>
        <w:t xml:space="preserve">Фактом посещения </w:t>
      </w:r>
      <w:r w:rsidR="001449BA">
        <w:rPr>
          <w:rFonts w:ascii="Arial" w:hAnsi="Arial" w:cs="Arial"/>
        </w:rPr>
        <w:t>Торгового центра</w:t>
      </w:r>
      <w:r w:rsidR="00E64090">
        <w:rPr>
          <w:rFonts w:ascii="Arial" w:hAnsi="Arial" w:cs="Arial"/>
        </w:rPr>
        <w:t xml:space="preserve"> (далее – «</w:t>
      </w:r>
      <w:r w:rsidR="001449BA">
        <w:rPr>
          <w:rFonts w:ascii="Arial" w:hAnsi="Arial" w:cs="Arial"/>
        </w:rPr>
        <w:t>ТЦ</w:t>
      </w:r>
      <w:r w:rsidR="00E64090">
        <w:rPr>
          <w:rFonts w:ascii="Arial" w:hAnsi="Arial" w:cs="Arial"/>
        </w:rPr>
        <w:t xml:space="preserve">») </w:t>
      </w:r>
      <w:r w:rsidRPr="00C77687" w:rsidR="00E64090">
        <w:rPr>
          <w:rFonts w:ascii="Arial" w:hAnsi="Arial" w:cs="Arial"/>
        </w:rPr>
        <w:t>Посетители</w:t>
      </w:r>
      <w:r w:rsidRPr="00C77687">
        <w:rPr>
          <w:rFonts w:ascii="Arial" w:hAnsi="Arial" w:cs="Arial"/>
        </w:rPr>
        <w:t xml:space="preserve"> соглашаются с настоящими Правилами в полном объеме, принимают их и обязуются их неукоснительно соблюдать. </w:t>
      </w:r>
      <w:r w:rsidRPr="00134B96">
        <w:rPr>
          <w:rFonts w:ascii="Arial" w:hAnsi="Arial" w:cs="Arial"/>
        </w:rPr>
        <w:t>В случае злостного нарушения настоящих Правил, нарушения общественного порядка или создания угрозы для жизни и здоровья других лиц, Администрация и сотрудники службы охраны вправе отказать посетителю в обслуживании, потребовать покинуть территорию ТЦ, а в случае неподчинения — вызвать сотрудников полиции для применения мер административного воздействия</w:t>
      </w:r>
      <w:r>
        <w:rPr>
          <w:rFonts w:ascii="Arial" w:hAnsi="Arial" w:cs="Arial"/>
        </w:rPr>
        <w:t>.</w:t>
      </w:r>
    </w:p>
    <w:p w:rsidR="004B63DB" w:rsidP="004B30D2" w14:paraId="4784D026" w14:textId="77777777">
      <w:pPr>
        <w:spacing w:after="0" w:line="276" w:lineRule="auto"/>
        <w:ind w:firstLine="709"/>
        <w:jc w:val="both"/>
        <w:rPr>
          <w:rFonts w:ascii="Arial" w:hAnsi="Arial" w:cs="Arial"/>
        </w:rPr>
      </w:pPr>
      <w:r>
        <w:rPr>
          <w:rFonts w:ascii="Arial" w:hAnsi="Arial" w:cs="Arial"/>
        </w:rPr>
        <w:t>Территория ТЦ</w:t>
      </w:r>
      <w:r w:rsidRPr="00C77687" w:rsidR="00347625">
        <w:rPr>
          <w:rFonts w:ascii="Arial" w:hAnsi="Arial" w:cs="Arial"/>
        </w:rPr>
        <w:t xml:space="preserve"> является частной собственност</w:t>
      </w:r>
      <w:r>
        <w:rPr>
          <w:rFonts w:ascii="Arial" w:hAnsi="Arial" w:cs="Arial"/>
        </w:rPr>
        <w:t>ью, в связи с чем собственник ТЦ</w:t>
      </w:r>
      <w:r w:rsidRPr="00C77687" w:rsidR="00347625">
        <w:rPr>
          <w:rFonts w:ascii="Arial" w:hAnsi="Arial" w:cs="Arial"/>
        </w:rPr>
        <w:t xml:space="preserve"> самостоятельно с соблюдением принципов неприкосновенности частной собственности, добросовестности и диспозитивности</w:t>
      </w:r>
      <w:r>
        <w:rPr>
          <w:rFonts w:ascii="Arial" w:hAnsi="Arial" w:cs="Arial"/>
        </w:rPr>
        <w:t xml:space="preserve"> определяет содержание Правил ТЦ</w:t>
      </w:r>
      <w:r w:rsidRPr="00C77687" w:rsidR="00347625">
        <w:rPr>
          <w:rFonts w:ascii="Arial" w:hAnsi="Arial" w:cs="Arial"/>
        </w:rPr>
        <w:t xml:space="preserve"> (ст. 1, 10, 14, 209 Гражданского кодекса Российской Федерации от 30.11.1994 № 51-ФЗ</w:t>
      </w:r>
      <w:r w:rsidR="00643691">
        <w:rPr>
          <w:rFonts w:ascii="Arial" w:hAnsi="Arial" w:cs="Arial"/>
        </w:rPr>
        <w:t>.</w:t>
      </w:r>
    </w:p>
    <w:p w:rsidR="00E64090" w:rsidRPr="00E64090" w:rsidP="004B30D2" w14:paraId="4784D027" w14:textId="77777777">
      <w:pPr>
        <w:spacing w:after="0" w:line="276" w:lineRule="auto"/>
        <w:ind w:firstLine="709"/>
        <w:jc w:val="both"/>
        <w:rPr>
          <w:rFonts w:ascii="Arial" w:hAnsi="Arial" w:cs="Arial"/>
        </w:rPr>
      </w:pPr>
      <w:r w:rsidRPr="00E64090">
        <w:rPr>
          <w:rFonts w:ascii="Arial" w:hAnsi="Arial" w:cs="Arial"/>
        </w:rPr>
        <w:t>Правила поведения устанавливаются для всех категорий Посетителей и иных третьих лиц</w:t>
      </w:r>
      <w:r>
        <w:rPr>
          <w:rFonts w:ascii="Arial" w:hAnsi="Arial" w:cs="Arial"/>
        </w:rPr>
        <w:t xml:space="preserve"> </w:t>
      </w:r>
      <w:r w:rsidRPr="00E64090">
        <w:rPr>
          <w:rFonts w:ascii="Arial" w:hAnsi="Arial" w:cs="Arial"/>
        </w:rPr>
        <w:t>в целях их безопасн</w:t>
      </w:r>
      <w:r w:rsidR="001449BA">
        <w:rPr>
          <w:rFonts w:ascii="Arial" w:hAnsi="Arial" w:cs="Arial"/>
        </w:rPr>
        <w:t>ого присутствия на территории ТЦ</w:t>
      </w:r>
      <w:r w:rsidRPr="00E64090">
        <w:rPr>
          <w:rFonts w:ascii="Arial" w:hAnsi="Arial" w:cs="Arial"/>
        </w:rPr>
        <w:t>, безопасной эксплуатации здания,</w:t>
      </w:r>
      <w:r>
        <w:rPr>
          <w:rFonts w:ascii="Arial" w:hAnsi="Arial" w:cs="Arial"/>
        </w:rPr>
        <w:t xml:space="preserve"> </w:t>
      </w:r>
      <w:r w:rsidRPr="00E64090">
        <w:rPr>
          <w:rFonts w:ascii="Arial" w:hAnsi="Arial" w:cs="Arial"/>
        </w:rPr>
        <w:t>антитеррористической и противопожарной безопасности, а также в целях обеспечения прав и интересов Посетителей.</w:t>
      </w:r>
    </w:p>
    <w:p w:rsidR="00E64090" w:rsidP="004B30D2" w14:paraId="4784D028" w14:textId="77777777">
      <w:pPr>
        <w:spacing w:after="0" w:line="276" w:lineRule="auto"/>
        <w:ind w:firstLine="709"/>
        <w:jc w:val="both"/>
        <w:rPr>
          <w:rFonts w:ascii="Arial" w:hAnsi="Arial" w:cs="Arial"/>
        </w:rPr>
      </w:pPr>
      <w:r>
        <w:rPr>
          <w:rFonts w:ascii="Arial" w:hAnsi="Arial" w:cs="Arial"/>
        </w:rPr>
        <w:t xml:space="preserve">Режим работы </w:t>
      </w:r>
      <w:r w:rsidRPr="00E64090">
        <w:rPr>
          <w:rFonts w:ascii="Arial" w:hAnsi="Arial" w:cs="Arial"/>
        </w:rPr>
        <w:t>Т</w:t>
      </w:r>
      <w:r w:rsidR="0015194E">
        <w:rPr>
          <w:rFonts w:ascii="Arial" w:hAnsi="Arial" w:cs="Arial"/>
        </w:rPr>
        <w:t>Ц</w:t>
      </w:r>
      <w:r>
        <w:rPr>
          <w:rFonts w:ascii="Arial" w:hAnsi="Arial" w:cs="Arial"/>
        </w:rPr>
        <w:t xml:space="preserve"> с </w:t>
      </w:r>
      <w:r w:rsidR="001449BA">
        <w:rPr>
          <w:rFonts w:ascii="Arial" w:hAnsi="Arial" w:cs="Arial"/>
        </w:rPr>
        <w:t>08</w:t>
      </w:r>
      <w:r w:rsidRPr="00E64090">
        <w:rPr>
          <w:rFonts w:ascii="Arial" w:hAnsi="Arial" w:cs="Arial"/>
        </w:rPr>
        <w:t>-00 до 22-00 ежедневно</w:t>
      </w:r>
      <w:r>
        <w:rPr>
          <w:rFonts w:ascii="Arial" w:hAnsi="Arial" w:cs="Arial"/>
        </w:rPr>
        <w:t>.</w:t>
      </w:r>
      <w:r w:rsidR="001449BA">
        <w:rPr>
          <w:rFonts w:ascii="Arial" w:hAnsi="Arial" w:cs="Arial"/>
        </w:rPr>
        <w:t xml:space="preserve"> ТЦ</w:t>
      </w:r>
      <w:r w:rsidRPr="00E64090">
        <w:rPr>
          <w:rFonts w:ascii="Arial" w:hAnsi="Arial" w:cs="Arial"/>
        </w:rPr>
        <w:t xml:space="preserve"> открыт для свободного доступа Посетителей</w:t>
      </w:r>
      <w:r>
        <w:rPr>
          <w:rFonts w:ascii="Arial" w:hAnsi="Arial" w:cs="Arial"/>
        </w:rPr>
        <w:t>. Информация о режиме работы</w:t>
      </w:r>
      <w:r w:rsidR="001449BA">
        <w:rPr>
          <w:rFonts w:ascii="Arial" w:hAnsi="Arial" w:cs="Arial"/>
        </w:rPr>
        <w:t xml:space="preserve"> ТЦ</w:t>
      </w:r>
      <w:r>
        <w:rPr>
          <w:rFonts w:ascii="Arial" w:hAnsi="Arial" w:cs="Arial"/>
        </w:rPr>
        <w:t xml:space="preserve"> размещена</w:t>
      </w:r>
      <w:r w:rsidRPr="00E64090">
        <w:rPr>
          <w:rFonts w:ascii="Arial" w:hAnsi="Arial" w:cs="Arial"/>
        </w:rPr>
        <w:t xml:space="preserve"> на</w:t>
      </w:r>
      <w:r>
        <w:rPr>
          <w:rFonts w:ascii="Arial" w:hAnsi="Arial" w:cs="Arial"/>
        </w:rPr>
        <w:t xml:space="preserve"> входных группах.</w:t>
      </w:r>
    </w:p>
    <w:p w:rsidR="00431AAB" w:rsidP="004B30D2" w14:paraId="4784D029" w14:textId="77777777">
      <w:pPr>
        <w:spacing w:after="0" w:line="276" w:lineRule="auto"/>
        <w:ind w:firstLine="709"/>
        <w:jc w:val="both"/>
        <w:rPr>
          <w:rFonts w:ascii="Arial" w:hAnsi="Arial" w:cs="Arial"/>
        </w:rPr>
      </w:pPr>
    </w:p>
    <w:p w:rsidR="00431AAB" w:rsidP="004B30D2" w14:paraId="4784D02A" w14:textId="77777777">
      <w:pPr>
        <w:numPr>
          <w:ilvl w:val="1"/>
          <w:numId w:val="33"/>
        </w:numPr>
        <w:spacing w:after="0" w:line="276" w:lineRule="auto"/>
        <w:jc w:val="both"/>
        <w:rPr>
          <w:rFonts w:ascii="Arial" w:hAnsi="Arial" w:cs="Arial"/>
          <w:b/>
          <w:lang w:val="en-US"/>
        </w:rPr>
      </w:pPr>
      <w:bookmarkStart w:id="1" w:name="_Toc455667294"/>
      <w:bookmarkStart w:id="2" w:name="_Toc519167454"/>
      <w:bookmarkStart w:id="3" w:name="_Toc209016405"/>
      <w:r w:rsidRPr="00431AAB">
        <w:rPr>
          <w:rFonts w:ascii="Arial" w:hAnsi="Arial" w:cs="Arial"/>
          <w:b/>
          <w:lang w:val="en-US"/>
        </w:rPr>
        <w:t>Система оповещения посетителей</w:t>
      </w:r>
      <w:bookmarkEnd w:id="1"/>
      <w:bookmarkEnd w:id="2"/>
      <w:bookmarkEnd w:id="3"/>
      <w:r>
        <w:rPr>
          <w:rFonts w:ascii="Arial" w:hAnsi="Arial" w:cs="Arial"/>
          <w:b/>
        </w:rPr>
        <w:t>.</w:t>
      </w:r>
      <w:r w:rsidRPr="00431AAB">
        <w:rPr>
          <w:rFonts w:ascii="Arial" w:hAnsi="Arial" w:cs="Arial"/>
          <w:b/>
          <w:lang w:val="en-US"/>
        </w:rPr>
        <w:t xml:space="preserve"> </w:t>
      </w:r>
    </w:p>
    <w:p w:rsidR="00431AAB" w:rsidRPr="00431AAB" w:rsidP="004B30D2" w14:paraId="4784D02B" w14:textId="77777777">
      <w:pPr>
        <w:spacing w:after="0" w:line="276" w:lineRule="auto"/>
        <w:ind w:left="999"/>
        <w:jc w:val="both"/>
        <w:rPr>
          <w:rFonts w:ascii="Arial" w:hAnsi="Arial" w:cs="Arial"/>
          <w:b/>
          <w:lang w:val="en-US"/>
        </w:rPr>
      </w:pPr>
    </w:p>
    <w:p w:rsidR="00431AAB" w:rsidRPr="00431AAB" w:rsidP="004B30D2" w14:paraId="4784D02C" w14:textId="77777777">
      <w:pPr>
        <w:spacing w:after="0" w:line="276" w:lineRule="auto"/>
        <w:ind w:firstLine="709"/>
        <w:jc w:val="both"/>
        <w:rPr>
          <w:rFonts w:ascii="Arial" w:hAnsi="Arial" w:cs="Arial"/>
        </w:rPr>
      </w:pPr>
      <w:r w:rsidRPr="00431AAB">
        <w:rPr>
          <w:rFonts w:ascii="Arial" w:hAnsi="Arial" w:cs="Arial"/>
        </w:rPr>
        <w:t xml:space="preserve">ТЦ «Ашан» оборудован сложной системой местного оповещения. </w:t>
      </w:r>
    </w:p>
    <w:p w:rsidR="00431AAB" w:rsidRPr="00431AAB" w:rsidP="004B30D2" w14:paraId="4784D02D" w14:textId="77777777">
      <w:pPr>
        <w:spacing w:after="0" w:line="276" w:lineRule="auto"/>
        <w:ind w:firstLine="709"/>
        <w:jc w:val="both"/>
        <w:rPr>
          <w:rFonts w:ascii="Arial" w:hAnsi="Arial" w:cs="Arial"/>
        </w:rPr>
      </w:pPr>
    </w:p>
    <w:p w:rsidR="00431AAB" w:rsidP="004B30D2" w14:paraId="4784D02E" w14:textId="77777777">
      <w:pPr>
        <w:spacing w:after="0" w:line="276" w:lineRule="auto"/>
        <w:ind w:firstLine="709"/>
        <w:jc w:val="both"/>
        <w:rPr>
          <w:rFonts w:ascii="Arial" w:hAnsi="Arial" w:cs="Arial"/>
        </w:rPr>
      </w:pPr>
      <w:r w:rsidRPr="00431AAB">
        <w:rPr>
          <w:rFonts w:ascii="Arial" w:hAnsi="Arial" w:cs="Arial"/>
        </w:rPr>
        <w:t>Информация для передачи через систему оповещения:</w:t>
      </w:r>
    </w:p>
    <w:p w:rsidR="008C1BC9" w:rsidRPr="00431AAB" w:rsidP="004B30D2" w14:paraId="4784D02F" w14:textId="77777777">
      <w:pPr>
        <w:spacing w:after="0" w:line="276" w:lineRule="auto"/>
        <w:ind w:firstLine="709"/>
        <w:jc w:val="both"/>
        <w:rPr>
          <w:rFonts w:ascii="Arial" w:hAnsi="Arial" w:cs="Arial"/>
        </w:rPr>
      </w:pPr>
    </w:p>
    <w:p w:rsidR="00431AAB" w:rsidRPr="00431AAB" w:rsidP="004B30D2" w14:paraId="4784D030" w14:textId="77777777">
      <w:pPr>
        <w:numPr>
          <w:ilvl w:val="0"/>
          <w:numId w:val="34"/>
        </w:numPr>
        <w:spacing w:after="0" w:line="276" w:lineRule="auto"/>
        <w:jc w:val="both"/>
        <w:rPr>
          <w:rFonts w:ascii="Arial" w:hAnsi="Arial" w:cs="Arial"/>
        </w:rPr>
      </w:pPr>
      <w:r w:rsidRPr="00431AAB">
        <w:rPr>
          <w:rFonts w:ascii="Arial" w:hAnsi="Arial" w:cs="Arial"/>
        </w:rPr>
        <w:t>Поиск лиц, у которых потерялись дети;</w:t>
      </w:r>
    </w:p>
    <w:p w:rsidR="00431AAB" w:rsidRPr="00431AAB" w:rsidP="004B30D2" w14:paraId="4784D031" w14:textId="77777777">
      <w:pPr>
        <w:numPr>
          <w:ilvl w:val="0"/>
          <w:numId w:val="34"/>
        </w:numPr>
        <w:spacing w:after="0" w:line="276" w:lineRule="auto"/>
        <w:jc w:val="both"/>
        <w:rPr>
          <w:rFonts w:ascii="Arial" w:hAnsi="Arial" w:cs="Arial"/>
        </w:rPr>
      </w:pPr>
      <w:r w:rsidRPr="00431AAB">
        <w:rPr>
          <w:rFonts w:ascii="Arial" w:hAnsi="Arial" w:cs="Arial"/>
        </w:rPr>
        <w:t xml:space="preserve">поиск владельцев опасно припаркованных машин; </w:t>
      </w:r>
    </w:p>
    <w:p w:rsidR="00431AAB" w:rsidRPr="00431AAB" w:rsidP="004B30D2" w14:paraId="4784D032" w14:textId="77777777">
      <w:pPr>
        <w:numPr>
          <w:ilvl w:val="0"/>
          <w:numId w:val="34"/>
        </w:numPr>
        <w:spacing w:after="0" w:line="276" w:lineRule="auto"/>
        <w:jc w:val="both"/>
        <w:rPr>
          <w:rFonts w:ascii="Arial" w:hAnsi="Arial" w:cs="Arial"/>
        </w:rPr>
      </w:pPr>
      <w:r w:rsidRPr="00431AAB">
        <w:rPr>
          <w:rFonts w:ascii="Arial" w:hAnsi="Arial" w:cs="Arial"/>
        </w:rPr>
        <w:t xml:space="preserve">любые сообщения, связанные с безопасностью посетителей и сотрудников ТЦ «Ашан»: срочная эвакуация посетителей и сотрудников в случае чрезвычайной ситуации, угроза совершения террористического акта и т.д.; </w:t>
      </w:r>
    </w:p>
    <w:p w:rsidR="00431AAB" w:rsidRPr="008C1BC9" w:rsidP="004B30D2" w14:paraId="4784D033" w14:textId="77777777">
      <w:pPr>
        <w:numPr>
          <w:ilvl w:val="0"/>
          <w:numId w:val="34"/>
        </w:numPr>
        <w:spacing w:after="0" w:line="276" w:lineRule="auto"/>
        <w:jc w:val="both"/>
        <w:rPr>
          <w:rFonts w:ascii="Arial" w:hAnsi="Arial" w:cs="Arial"/>
        </w:rPr>
      </w:pPr>
      <w:r w:rsidRPr="00431AAB">
        <w:rPr>
          <w:rFonts w:ascii="Arial" w:hAnsi="Arial" w:cs="Arial"/>
        </w:rPr>
        <w:t>другие</w:t>
      </w:r>
      <w:r w:rsidRPr="00431AAB">
        <w:rPr>
          <w:rFonts w:ascii="Arial" w:hAnsi="Arial" w:cs="Arial"/>
          <w:lang w:val="en-US"/>
        </w:rPr>
        <w:t xml:space="preserve"> срочные сообщения. </w:t>
      </w:r>
    </w:p>
    <w:p w:rsidR="008C1BC9" w:rsidRPr="00431AAB" w:rsidP="004B30D2" w14:paraId="4784D034" w14:textId="77777777">
      <w:pPr>
        <w:spacing w:after="0" w:line="276" w:lineRule="auto"/>
        <w:ind w:left="720"/>
        <w:jc w:val="both"/>
        <w:rPr>
          <w:rFonts w:ascii="Arial" w:hAnsi="Arial" w:cs="Arial"/>
        </w:rPr>
      </w:pPr>
    </w:p>
    <w:p w:rsidR="00431AAB" w:rsidRPr="008353CF" w:rsidP="004B30D2" w14:paraId="4784D035" w14:textId="77777777">
      <w:pPr>
        <w:spacing w:after="0" w:line="276" w:lineRule="auto"/>
        <w:ind w:firstLine="709"/>
        <w:jc w:val="both"/>
        <w:rPr>
          <w:rFonts w:ascii="Arial" w:hAnsi="Arial" w:cs="Arial"/>
        </w:rPr>
      </w:pPr>
      <w:r w:rsidRPr="00431AAB">
        <w:rPr>
          <w:rFonts w:ascii="Arial" w:hAnsi="Arial" w:cs="Arial"/>
        </w:rPr>
        <w:t>При возникновении указанных ситуаций необходимо обратить</w:t>
      </w:r>
      <w:r w:rsidR="007D76D0">
        <w:rPr>
          <w:rFonts w:ascii="Arial" w:hAnsi="Arial" w:cs="Arial"/>
        </w:rPr>
        <w:t>ся к дежурному Администратору ТК «Мегаторг</w:t>
      </w:r>
      <w:r w:rsidRPr="00431AAB">
        <w:rPr>
          <w:rFonts w:ascii="Arial" w:hAnsi="Arial" w:cs="Arial"/>
        </w:rPr>
        <w:t>» или представителям ЧОП.</w:t>
      </w:r>
    </w:p>
    <w:p w:rsidR="00E64090" w:rsidRPr="00C77687" w:rsidP="004B30D2" w14:paraId="4784D036" w14:textId="77777777">
      <w:pPr>
        <w:spacing w:after="0" w:line="276" w:lineRule="auto"/>
        <w:ind w:firstLine="709"/>
        <w:jc w:val="both"/>
        <w:rPr>
          <w:rFonts w:ascii="Arial" w:hAnsi="Arial" w:cs="Arial"/>
        </w:rPr>
      </w:pPr>
    </w:p>
    <w:p w:rsidR="00431AAB" w:rsidRPr="00E51853" w:rsidP="004B30D2" w14:paraId="4784D037" w14:textId="77777777">
      <w:pPr>
        <w:numPr>
          <w:ilvl w:val="1"/>
          <w:numId w:val="33"/>
        </w:numPr>
        <w:spacing w:after="0" w:line="276" w:lineRule="auto"/>
        <w:jc w:val="both"/>
        <w:rPr>
          <w:rFonts w:ascii="Arial" w:hAnsi="Arial" w:cs="Arial"/>
          <w:b/>
          <w:lang w:val="en-US"/>
        </w:rPr>
      </w:pPr>
      <w:r w:rsidRPr="00431AAB">
        <w:rPr>
          <w:rFonts w:ascii="Arial" w:hAnsi="Arial" w:cs="Arial"/>
          <w:b/>
          <w:lang w:val="en-US"/>
        </w:rPr>
        <w:t>Зоны общего пользования</w:t>
      </w:r>
      <w:r>
        <w:rPr>
          <w:rFonts w:ascii="Arial" w:hAnsi="Arial" w:cs="Arial"/>
          <w:b/>
        </w:rPr>
        <w:t>.</w:t>
      </w:r>
    </w:p>
    <w:p w:rsidR="000D403F" w:rsidP="004B30D2" w14:paraId="4784D038" w14:textId="77777777">
      <w:pPr>
        <w:spacing w:after="0" w:line="276" w:lineRule="auto"/>
        <w:ind w:left="999"/>
        <w:jc w:val="both"/>
        <w:rPr>
          <w:rFonts w:ascii="Arial" w:hAnsi="Arial" w:cs="Arial"/>
          <w:b/>
          <w:lang w:val="en-US"/>
        </w:rPr>
      </w:pPr>
    </w:p>
    <w:p w:rsidR="00E51853" w:rsidRPr="000D403F" w:rsidP="000D403F" w14:paraId="4784D039" w14:textId="77777777">
      <w:pPr>
        <w:jc w:val="center"/>
        <w:rPr>
          <w:rFonts w:ascii="Arial" w:hAnsi="Arial" w:cs="Arial"/>
          <w:lang w:val="en-US"/>
        </w:rPr>
      </w:pPr>
    </w:p>
    <w:p w:rsidR="004B63DB" w:rsidP="004B30D2" w14:paraId="4784D03A" w14:textId="77777777">
      <w:pPr>
        <w:spacing w:after="0" w:line="276" w:lineRule="auto"/>
        <w:ind w:firstLine="709"/>
        <w:jc w:val="both"/>
        <w:rPr>
          <w:rFonts w:ascii="Arial" w:hAnsi="Arial" w:cs="Arial"/>
        </w:rPr>
      </w:pPr>
      <w:r w:rsidRPr="00431AAB">
        <w:rPr>
          <w:rFonts w:ascii="Arial" w:hAnsi="Arial" w:cs="Arial"/>
        </w:rPr>
        <w:t>Зоны общего пользования – определенные внутренние пространства ТЦ (пешеходные зоны, входы, выходы, туалеты и т.п.), либо специально обозначенные территории, прилегающие к ТЦ (автомобильная парковка, пешеходные дорожки и т.п.), которые предназначе</w:t>
      </w:r>
      <w:r w:rsidR="008353CF">
        <w:rPr>
          <w:rFonts w:ascii="Arial" w:hAnsi="Arial" w:cs="Arial"/>
        </w:rPr>
        <w:t>ны для совместного пользования а</w:t>
      </w:r>
      <w:r w:rsidRPr="00431AAB">
        <w:rPr>
          <w:rFonts w:ascii="Arial" w:hAnsi="Arial" w:cs="Arial"/>
        </w:rPr>
        <w:t>рендаторами и посетителями</w:t>
      </w:r>
      <w:r w:rsidR="008353CF">
        <w:rPr>
          <w:rFonts w:ascii="Arial" w:hAnsi="Arial" w:cs="Arial"/>
        </w:rPr>
        <w:t>.</w:t>
      </w:r>
    </w:p>
    <w:p w:rsidR="00431AAB" w:rsidP="004B30D2" w14:paraId="4784D03B" w14:textId="77777777">
      <w:pPr>
        <w:spacing w:after="0" w:line="276" w:lineRule="auto"/>
        <w:ind w:firstLine="709"/>
        <w:jc w:val="both"/>
        <w:rPr>
          <w:rFonts w:ascii="Arial" w:hAnsi="Arial" w:cs="Arial"/>
        </w:rPr>
      </w:pPr>
    </w:p>
    <w:p w:rsidR="00431AAB" w:rsidRPr="00431AAB" w:rsidP="004B30D2" w14:paraId="4784D03C" w14:textId="77777777">
      <w:pPr>
        <w:pStyle w:val="ListParagraph"/>
        <w:numPr>
          <w:ilvl w:val="0"/>
          <w:numId w:val="35"/>
        </w:numPr>
        <w:spacing w:after="0" w:line="276" w:lineRule="auto"/>
        <w:jc w:val="both"/>
        <w:rPr>
          <w:rFonts w:ascii="Arial" w:hAnsi="Arial" w:cs="Arial"/>
          <w:b/>
          <w:lang w:val="en-US"/>
        </w:rPr>
      </w:pPr>
      <w:bookmarkStart w:id="4" w:name="_Toc519167456"/>
      <w:bookmarkStart w:id="5" w:name="_Toc209016407"/>
      <w:r w:rsidRPr="00431AAB">
        <w:rPr>
          <w:rFonts w:ascii="Arial" w:hAnsi="Arial" w:cs="Arial"/>
          <w:b/>
          <w:lang w:val="en-US"/>
        </w:rPr>
        <w:t>Комната матери и ребёнка</w:t>
      </w:r>
      <w:bookmarkEnd w:id="4"/>
      <w:bookmarkEnd w:id="5"/>
      <w:r w:rsidRPr="00431AAB">
        <w:rPr>
          <w:rFonts w:ascii="Arial" w:hAnsi="Arial" w:cs="Arial"/>
          <w:b/>
        </w:rPr>
        <w:t>.</w:t>
      </w:r>
    </w:p>
    <w:p w:rsidR="00431AAB" w:rsidRPr="00431AAB" w:rsidP="004B30D2" w14:paraId="4784D03D" w14:textId="77777777">
      <w:pPr>
        <w:spacing w:after="0" w:line="276" w:lineRule="auto"/>
        <w:ind w:left="999"/>
        <w:jc w:val="both"/>
        <w:rPr>
          <w:rFonts w:ascii="Arial" w:hAnsi="Arial" w:cs="Arial"/>
          <w:b/>
          <w:lang w:val="en-US"/>
        </w:rPr>
      </w:pPr>
    </w:p>
    <w:p w:rsidR="00431AAB" w:rsidRPr="00431AAB" w:rsidP="004B30D2" w14:paraId="4784D03E" w14:textId="77777777">
      <w:pPr>
        <w:spacing w:after="0" w:line="276" w:lineRule="auto"/>
        <w:ind w:firstLine="709"/>
        <w:jc w:val="both"/>
        <w:rPr>
          <w:rFonts w:ascii="Arial" w:hAnsi="Arial" w:cs="Arial"/>
        </w:rPr>
      </w:pPr>
      <w:r w:rsidRPr="00431AAB">
        <w:rPr>
          <w:rFonts w:ascii="Arial" w:hAnsi="Arial" w:cs="Arial"/>
        </w:rPr>
        <w:t xml:space="preserve">В зоне санитарных узлов ТЦ «Ашан» имеется специально оборудованная «Комната матери и ребенка» для грудного вскармливания и переодевания малышей. </w:t>
      </w:r>
    </w:p>
    <w:p w:rsidR="00431AAB" w:rsidRPr="00431AAB" w:rsidP="004B30D2" w14:paraId="4784D03F" w14:textId="77777777">
      <w:pPr>
        <w:spacing w:after="0" w:line="276" w:lineRule="auto"/>
        <w:ind w:firstLine="709"/>
        <w:jc w:val="both"/>
        <w:rPr>
          <w:rFonts w:ascii="Arial" w:hAnsi="Arial" w:cs="Arial"/>
        </w:rPr>
      </w:pPr>
    </w:p>
    <w:p w:rsidR="00431AAB" w:rsidRPr="00431AAB" w:rsidP="004B30D2" w14:paraId="4784D040" w14:textId="77777777">
      <w:pPr>
        <w:pStyle w:val="ListParagraph"/>
        <w:numPr>
          <w:ilvl w:val="0"/>
          <w:numId w:val="35"/>
        </w:numPr>
        <w:spacing w:after="0" w:line="276" w:lineRule="auto"/>
        <w:jc w:val="both"/>
        <w:rPr>
          <w:rFonts w:ascii="Arial" w:hAnsi="Arial" w:cs="Arial"/>
          <w:b/>
          <w:lang w:val="en-US"/>
        </w:rPr>
      </w:pPr>
      <w:bookmarkStart w:id="6" w:name="_Toc455667305"/>
      <w:bookmarkStart w:id="7" w:name="_Toc519167457"/>
      <w:bookmarkStart w:id="8" w:name="_Toc209016408"/>
      <w:r w:rsidRPr="00431AAB">
        <w:rPr>
          <w:rFonts w:ascii="Arial" w:hAnsi="Arial" w:cs="Arial"/>
          <w:b/>
          <w:lang w:val="en-US"/>
        </w:rPr>
        <w:t>Туалетные комнаты</w:t>
      </w:r>
      <w:bookmarkEnd w:id="6"/>
      <w:bookmarkEnd w:id="7"/>
      <w:bookmarkEnd w:id="8"/>
      <w:r w:rsidRPr="00431AAB">
        <w:rPr>
          <w:rFonts w:ascii="Arial" w:hAnsi="Arial" w:cs="Arial"/>
          <w:b/>
        </w:rPr>
        <w:t>.</w:t>
      </w:r>
    </w:p>
    <w:p w:rsidR="00431AAB" w:rsidRPr="00431AAB" w:rsidP="004B30D2" w14:paraId="4784D041" w14:textId="77777777">
      <w:pPr>
        <w:spacing w:after="0" w:line="276" w:lineRule="auto"/>
        <w:ind w:left="999"/>
        <w:jc w:val="both"/>
        <w:rPr>
          <w:rFonts w:ascii="Arial" w:hAnsi="Arial" w:cs="Arial"/>
          <w:b/>
          <w:lang w:val="en-US"/>
        </w:rPr>
      </w:pPr>
    </w:p>
    <w:p w:rsidR="00431AAB" w:rsidP="004B30D2" w14:paraId="4784D042" w14:textId="77777777">
      <w:pPr>
        <w:spacing w:after="0" w:line="276" w:lineRule="auto"/>
        <w:ind w:firstLine="709"/>
        <w:jc w:val="both"/>
        <w:rPr>
          <w:rFonts w:ascii="Arial" w:hAnsi="Arial" w:cs="Arial"/>
        </w:rPr>
      </w:pPr>
      <w:r w:rsidRPr="00431AAB">
        <w:rPr>
          <w:rFonts w:ascii="Arial" w:hAnsi="Arial" w:cs="Arial"/>
        </w:rPr>
        <w:t>В распоряжении персонала, сотрудников и посетителей ТЦ имеются туалетные комнаты, расположенные около эвакуационного выхода. Также, имеется туалетная комната для лиц с ограниченными возможностями. Туалетные комнаты запрещается использовать в технических целях.</w:t>
      </w:r>
    </w:p>
    <w:p w:rsidR="0047770B" w:rsidP="004B30D2" w14:paraId="4784D043" w14:textId="77777777">
      <w:pPr>
        <w:spacing w:after="0" w:line="276" w:lineRule="auto"/>
        <w:ind w:firstLine="709"/>
        <w:jc w:val="both"/>
        <w:rPr>
          <w:rFonts w:ascii="Arial" w:hAnsi="Arial" w:cs="Arial"/>
        </w:rPr>
      </w:pPr>
    </w:p>
    <w:p w:rsidR="0047770B" w:rsidRPr="0047770B" w:rsidP="004B30D2" w14:paraId="4784D044" w14:textId="77777777">
      <w:pPr>
        <w:spacing w:after="0" w:line="276" w:lineRule="auto"/>
        <w:ind w:firstLine="709"/>
        <w:jc w:val="both"/>
        <w:rPr>
          <w:rFonts w:ascii="Arial" w:hAnsi="Arial" w:cs="Arial"/>
        </w:rPr>
      </w:pPr>
    </w:p>
    <w:p w:rsidR="0047770B" w:rsidP="004B30D2" w14:paraId="4784D045" w14:textId="77777777">
      <w:pPr>
        <w:numPr>
          <w:ilvl w:val="1"/>
          <w:numId w:val="33"/>
        </w:numPr>
        <w:spacing w:after="0" w:line="276" w:lineRule="auto"/>
        <w:jc w:val="both"/>
        <w:rPr>
          <w:rFonts w:ascii="Arial" w:hAnsi="Arial" w:cs="Arial"/>
          <w:b/>
        </w:rPr>
      </w:pPr>
      <w:bookmarkStart w:id="9" w:name="_Toc519167461"/>
      <w:bookmarkStart w:id="10" w:name="_Toc209016411"/>
      <w:r w:rsidRPr="0047770B">
        <w:rPr>
          <w:rFonts w:ascii="Arial" w:hAnsi="Arial" w:cs="Arial"/>
          <w:b/>
          <w:lang w:val="en-US"/>
        </w:rPr>
        <w:t>C</w:t>
      </w:r>
      <w:r w:rsidRPr="0047770B">
        <w:rPr>
          <w:rFonts w:ascii="Arial" w:hAnsi="Arial" w:cs="Arial"/>
          <w:b/>
        </w:rPr>
        <w:t>айт ТК «Мегаторг» (</w:t>
      </w:r>
      <w:hyperlink r:id="rId10" w:history="1">
        <w:r w:rsidRPr="0047770B">
          <w:rPr>
            <w:rStyle w:val="Hyperlink"/>
            <w:rFonts w:ascii="Arial" w:hAnsi="Arial" w:cs="Arial"/>
            <w:b/>
            <w:lang w:val="en-US"/>
          </w:rPr>
          <w:t>www</w:t>
        </w:r>
        <w:r w:rsidRPr="0047770B">
          <w:rPr>
            <w:rStyle w:val="Hyperlink"/>
            <w:rFonts w:ascii="Arial" w:hAnsi="Arial" w:cs="Arial"/>
            <w:b/>
          </w:rPr>
          <w:t>.</w:t>
        </w:r>
        <w:r w:rsidRPr="0047770B">
          <w:rPr>
            <w:rStyle w:val="Hyperlink"/>
            <w:rFonts w:ascii="Arial" w:hAnsi="Arial" w:cs="Arial"/>
            <w:b/>
            <w:lang w:val="en-US"/>
          </w:rPr>
          <w:t>megatorg</w:t>
        </w:r>
        <w:r w:rsidRPr="0047770B">
          <w:rPr>
            <w:rStyle w:val="Hyperlink"/>
            <w:rFonts w:ascii="Arial" w:hAnsi="Arial" w:cs="Arial"/>
            <w:b/>
          </w:rPr>
          <w:t>.</w:t>
        </w:r>
        <w:r w:rsidRPr="0047770B">
          <w:rPr>
            <w:rStyle w:val="Hyperlink"/>
            <w:rFonts w:ascii="Arial" w:hAnsi="Arial" w:cs="Arial"/>
            <w:b/>
            <w:lang w:val="en-US"/>
          </w:rPr>
          <w:t>info</w:t>
        </w:r>
      </w:hyperlink>
      <w:r w:rsidRPr="0047770B">
        <w:rPr>
          <w:rFonts w:ascii="Arial" w:hAnsi="Arial" w:cs="Arial"/>
          <w:b/>
        </w:rPr>
        <w:t>)</w:t>
      </w:r>
      <w:bookmarkEnd w:id="9"/>
      <w:bookmarkEnd w:id="10"/>
      <w:r>
        <w:rPr>
          <w:rFonts w:ascii="Arial" w:hAnsi="Arial" w:cs="Arial"/>
          <w:b/>
        </w:rPr>
        <w:t>.</w:t>
      </w:r>
    </w:p>
    <w:p w:rsidR="0047770B" w:rsidP="004B30D2" w14:paraId="4784D046" w14:textId="77777777">
      <w:pPr>
        <w:spacing w:after="0" w:line="276" w:lineRule="auto"/>
        <w:ind w:left="999"/>
        <w:jc w:val="both"/>
        <w:rPr>
          <w:rFonts w:ascii="Arial" w:hAnsi="Arial" w:cs="Arial"/>
          <w:b/>
        </w:rPr>
      </w:pPr>
    </w:p>
    <w:p w:rsidR="008353CF" w:rsidRPr="008353CF" w:rsidP="004B30D2" w14:paraId="4784D047" w14:textId="77777777">
      <w:pPr>
        <w:spacing w:after="0" w:line="276" w:lineRule="auto"/>
        <w:ind w:firstLine="709"/>
        <w:jc w:val="both"/>
        <w:rPr>
          <w:rFonts w:ascii="Arial" w:hAnsi="Arial" w:cs="Arial"/>
        </w:rPr>
      </w:pPr>
      <w:r>
        <w:rPr>
          <w:rFonts w:ascii="Arial" w:hAnsi="Arial" w:cs="Arial"/>
        </w:rPr>
        <w:t xml:space="preserve">Для </w:t>
      </w:r>
      <w:r w:rsidRPr="008353CF">
        <w:rPr>
          <w:rFonts w:ascii="Arial" w:hAnsi="Arial" w:cs="Arial"/>
        </w:rPr>
        <w:t xml:space="preserve">удобства </w:t>
      </w:r>
      <w:r>
        <w:rPr>
          <w:rFonts w:ascii="Arial" w:hAnsi="Arial" w:cs="Arial"/>
        </w:rPr>
        <w:t xml:space="preserve">посетителей </w:t>
      </w:r>
      <w:r w:rsidRPr="008353CF">
        <w:rPr>
          <w:rFonts w:ascii="Arial" w:hAnsi="Arial" w:cs="Arial"/>
        </w:rPr>
        <w:t>работает официальный сайт</w:t>
      </w:r>
      <w:r>
        <w:rPr>
          <w:rFonts w:ascii="Arial" w:hAnsi="Arial" w:cs="Arial"/>
        </w:rPr>
        <w:t xml:space="preserve"> ТК «Мегаторг» - </w:t>
      </w:r>
      <w:hyperlink r:id="rId10" w:history="1">
        <w:r w:rsidRPr="0047770B">
          <w:rPr>
            <w:rStyle w:val="Hyperlink"/>
            <w:rFonts w:ascii="Arial" w:hAnsi="Arial" w:cs="Arial"/>
            <w:b/>
            <w:lang w:val="en-US"/>
          </w:rPr>
          <w:t>www</w:t>
        </w:r>
        <w:r w:rsidRPr="0047770B">
          <w:rPr>
            <w:rStyle w:val="Hyperlink"/>
            <w:rFonts w:ascii="Arial" w:hAnsi="Arial" w:cs="Arial"/>
            <w:b/>
          </w:rPr>
          <w:t>.</w:t>
        </w:r>
        <w:r w:rsidRPr="0047770B">
          <w:rPr>
            <w:rStyle w:val="Hyperlink"/>
            <w:rFonts w:ascii="Arial" w:hAnsi="Arial" w:cs="Arial"/>
            <w:b/>
            <w:lang w:val="en-US"/>
          </w:rPr>
          <w:t>megatorg</w:t>
        </w:r>
        <w:r w:rsidRPr="0047770B">
          <w:rPr>
            <w:rStyle w:val="Hyperlink"/>
            <w:rFonts w:ascii="Arial" w:hAnsi="Arial" w:cs="Arial"/>
            <w:b/>
          </w:rPr>
          <w:t>.</w:t>
        </w:r>
        <w:r w:rsidRPr="0047770B">
          <w:rPr>
            <w:rStyle w:val="Hyperlink"/>
            <w:rFonts w:ascii="Arial" w:hAnsi="Arial" w:cs="Arial"/>
            <w:b/>
            <w:lang w:val="en-US"/>
          </w:rPr>
          <w:t>info</w:t>
        </w:r>
      </w:hyperlink>
      <w:r w:rsidRPr="008353CF">
        <w:rPr>
          <w:rFonts w:ascii="Arial" w:hAnsi="Arial" w:cs="Arial"/>
        </w:rPr>
        <w:t xml:space="preserve">. На сайте </w:t>
      </w:r>
      <w:r w:rsidRPr="0047770B">
        <w:rPr>
          <w:rFonts w:ascii="Arial" w:hAnsi="Arial" w:cs="Arial"/>
        </w:rPr>
        <w:t xml:space="preserve">в разделе ГМ «Ашан» </w:t>
      </w:r>
      <w:r w:rsidRPr="008353CF">
        <w:rPr>
          <w:rFonts w:ascii="Arial" w:hAnsi="Arial" w:cs="Arial"/>
        </w:rPr>
        <w:t>вы можете найти:</w:t>
      </w:r>
    </w:p>
    <w:p w:rsidR="008353CF" w:rsidRPr="008353CF" w:rsidP="004B30D2" w14:paraId="4784D048" w14:textId="77777777">
      <w:pPr>
        <w:numPr>
          <w:ilvl w:val="0"/>
          <w:numId w:val="42"/>
        </w:numPr>
        <w:spacing w:after="0" w:line="276" w:lineRule="auto"/>
        <w:jc w:val="both"/>
        <w:rPr>
          <w:rFonts w:ascii="Arial" w:hAnsi="Arial" w:cs="Arial"/>
        </w:rPr>
      </w:pPr>
      <w:r w:rsidRPr="008353CF">
        <w:rPr>
          <w:rFonts w:ascii="Arial" w:hAnsi="Arial" w:cs="Arial"/>
        </w:rPr>
        <w:t>Актуальную информацию о режиме работы торгового центра.</w:t>
      </w:r>
    </w:p>
    <w:p w:rsidR="008353CF" w:rsidRPr="008353CF" w:rsidP="004B30D2" w14:paraId="4784D049" w14:textId="77777777">
      <w:pPr>
        <w:numPr>
          <w:ilvl w:val="0"/>
          <w:numId w:val="42"/>
        </w:numPr>
        <w:spacing w:after="0" w:line="276" w:lineRule="auto"/>
        <w:jc w:val="both"/>
        <w:rPr>
          <w:rFonts w:ascii="Arial" w:hAnsi="Arial" w:cs="Arial"/>
        </w:rPr>
      </w:pPr>
      <w:r w:rsidRPr="008353CF">
        <w:rPr>
          <w:rFonts w:ascii="Arial" w:hAnsi="Arial" w:cs="Arial"/>
        </w:rPr>
        <w:t>Расписание акций и маркетинговых мероприятий.</w:t>
      </w:r>
    </w:p>
    <w:p w:rsidR="008353CF" w:rsidRPr="008353CF" w:rsidP="004B30D2" w14:paraId="4784D04A" w14:textId="77777777">
      <w:pPr>
        <w:numPr>
          <w:ilvl w:val="0"/>
          <w:numId w:val="42"/>
        </w:numPr>
        <w:spacing w:after="0" w:line="276" w:lineRule="auto"/>
        <w:jc w:val="both"/>
        <w:rPr>
          <w:rFonts w:ascii="Arial" w:hAnsi="Arial" w:cs="Arial"/>
        </w:rPr>
      </w:pPr>
      <w:r w:rsidRPr="008353CF">
        <w:rPr>
          <w:rFonts w:ascii="Arial" w:hAnsi="Arial" w:cs="Arial"/>
        </w:rPr>
        <w:t>Полный список магазинов, контакты и расположение.</w:t>
      </w:r>
    </w:p>
    <w:p w:rsidR="008353CF" w:rsidRPr="008353CF" w:rsidP="004B30D2" w14:paraId="4784D04B" w14:textId="77777777">
      <w:pPr>
        <w:numPr>
          <w:ilvl w:val="0"/>
          <w:numId w:val="42"/>
        </w:numPr>
        <w:spacing w:after="0" w:line="276" w:lineRule="auto"/>
        <w:jc w:val="both"/>
        <w:rPr>
          <w:rFonts w:ascii="Arial" w:hAnsi="Arial" w:cs="Arial"/>
        </w:rPr>
      </w:pPr>
      <w:r w:rsidRPr="008353CF">
        <w:rPr>
          <w:rFonts w:ascii="Arial" w:hAnsi="Arial" w:cs="Arial"/>
        </w:rPr>
        <w:t>Контактные данные для связи с администрацией ТЦ.</w:t>
      </w:r>
    </w:p>
    <w:p w:rsidR="0047770B" w:rsidRPr="0047770B" w:rsidP="004B30D2" w14:paraId="4784D04C" w14:textId="77777777">
      <w:pPr>
        <w:spacing w:after="0" w:line="276" w:lineRule="auto"/>
        <w:jc w:val="both"/>
        <w:rPr>
          <w:rFonts w:ascii="Arial" w:hAnsi="Arial" w:cs="Arial"/>
          <w:b/>
        </w:rPr>
      </w:pPr>
    </w:p>
    <w:p w:rsidR="0047770B" w:rsidRPr="0047770B" w:rsidP="004B30D2" w14:paraId="4784D04D" w14:textId="77777777">
      <w:pPr>
        <w:numPr>
          <w:ilvl w:val="1"/>
          <w:numId w:val="33"/>
        </w:numPr>
        <w:spacing w:after="0" w:line="276" w:lineRule="auto"/>
        <w:jc w:val="both"/>
        <w:rPr>
          <w:rFonts w:ascii="Arial" w:hAnsi="Arial" w:cs="Arial"/>
          <w:b/>
          <w:lang w:val="en-US"/>
        </w:rPr>
      </w:pPr>
      <w:bookmarkStart w:id="11" w:name="_Toc209016412"/>
      <w:r w:rsidRPr="0047770B">
        <w:rPr>
          <w:rFonts w:ascii="Arial" w:hAnsi="Arial" w:cs="Arial"/>
          <w:b/>
        </w:rPr>
        <w:t>Стойка информации</w:t>
      </w:r>
      <w:bookmarkEnd w:id="11"/>
      <w:r>
        <w:rPr>
          <w:rFonts w:ascii="Arial" w:hAnsi="Arial" w:cs="Arial"/>
          <w:b/>
        </w:rPr>
        <w:t>.</w:t>
      </w:r>
    </w:p>
    <w:p w:rsidR="0047770B" w:rsidRPr="0047770B" w:rsidP="004B30D2" w14:paraId="4784D04E" w14:textId="77777777">
      <w:pPr>
        <w:spacing w:after="0" w:line="276" w:lineRule="auto"/>
        <w:ind w:left="999"/>
        <w:jc w:val="both"/>
        <w:rPr>
          <w:rFonts w:ascii="Arial" w:hAnsi="Arial" w:cs="Arial"/>
          <w:b/>
          <w:lang w:val="en-US"/>
        </w:rPr>
      </w:pPr>
    </w:p>
    <w:p w:rsidR="002362CF" w:rsidRPr="002362CF" w:rsidP="004B30D2" w14:paraId="4784D04F" w14:textId="77777777">
      <w:pPr>
        <w:spacing w:after="0" w:line="276" w:lineRule="auto"/>
        <w:ind w:firstLine="709"/>
        <w:jc w:val="both"/>
        <w:rPr>
          <w:rFonts w:ascii="Arial" w:hAnsi="Arial" w:cs="Arial"/>
        </w:rPr>
      </w:pPr>
      <w:r w:rsidRPr="002362CF">
        <w:rPr>
          <w:rFonts w:ascii="Arial" w:hAnsi="Arial" w:cs="Arial"/>
        </w:rPr>
        <w:t>На первом этаже ТК «Мегаторг» находится стойка информации, где во время работы комплекса дежурит Администратор. К Администратору вы можете обратиться за сп</w:t>
      </w:r>
      <w:r>
        <w:rPr>
          <w:rFonts w:ascii="Arial" w:hAnsi="Arial" w:cs="Arial"/>
        </w:rPr>
        <w:t>равочной информацией о работе ТЦ</w:t>
      </w:r>
      <w:r w:rsidRPr="002362CF">
        <w:rPr>
          <w:rFonts w:ascii="Arial" w:hAnsi="Arial" w:cs="Arial"/>
        </w:rPr>
        <w:t>, а также по всем вопросам, возникающим во время вашего визита, включая:</w:t>
      </w:r>
    </w:p>
    <w:p w:rsidR="002362CF" w:rsidRPr="002362CF" w:rsidP="004B30D2" w14:paraId="4784D050" w14:textId="77777777">
      <w:pPr>
        <w:numPr>
          <w:ilvl w:val="0"/>
          <w:numId w:val="43"/>
        </w:numPr>
        <w:spacing w:after="0" w:line="276" w:lineRule="auto"/>
        <w:jc w:val="both"/>
        <w:rPr>
          <w:rFonts w:ascii="Arial" w:hAnsi="Arial" w:cs="Arial"/>
        </w:rPr>
      </w:pPr>
      <w:r w:rsidRPr="002362CF">
        <w:rPr>
          <w:rFonts w:ascii="Arial" w:hAnsi="Arial" w:cs="Arial"/>
        </w:rPr>
        <w:t>Поиск магазинов и услуг.</w:t>
      </w:r>
    </w:p>
    <w:p w:rsidR="002362CF" w:rsidRPr="002362CF" w:rsidP="004B30D2" w14:paraId="4784D051" w14:textId="77777777">
      <w:pPr>
        <w:numPr>
          <w:ilvl w:val="0"/>
          <w:numId w:val="43"/>
        </w:numPr>
        <w:spacing w:after="0" w:line="276" w:lineRule="auto"/>
        <w:jc w:val="both"/>
        <w:rPr>
          <w:rFonts w:ascii="Arial" w:hAnsi="Arial" w:cs="Arial"/>
        </w:rPr>
      </w:pPr>
      <w:r w:rsidRPr="002362CF">
        <w:rPr>
          <w:rFonts w:ascii="Arial" w:hAnsi="Arial" w:cs="Arial"/>
        </w:rPr>
        <w:t>Получение информации о текущих акциях и мероприятиях.</w:t>
      </w:r>
    </w:p>
    <w:p w:rsidR="002362CF" w:rsidRPr="002362CF" w:rsidP="004B30D2" w14:paraId="4784D052" w14:textId="77777777">
      <w:pPr>
        <w:numPr>
          <w:ilvl w:val="0"/>
          <w:numId w:val="43"/>
        </w:numPr>
        <w:spacing w:after="0" w:line="276" w:lineRule="auto"/>
        <w:jc w:val="both"/>
        <w:rPr>
          <w:rFonts w:ascii="Arial" w:hAnsi="Arial" w:cs="Arial"/>
        </w:rPr>
      </w:pPr>
      <w:r w:rsidRPr="002362CF">
        <w:rPr>
          <w:rFonts w:ascii="Arial" w:hAnsi="Arial" w:cs="Arial"/>
        </w:rPr>
        <w:t>Передачу обратной связи для Администрации.</w:t>
      </w:r>
    </w:p>
    <w:p w:rsidR="002362CF" w:rsidRPr="002362CF" w:rsidP="004B30D2" w14:paraId="4784D053" w14:textId="77777777">
      <w:pPr>
        <w:numPr>
          <w:ilvl w:val="0"/>
          <w:numId w:val="43"/>
        </w:numPr>
        <w:spacing w:after="0" w:line="276" w:lineRule="auto"/>
        <w:jc w:val="both"/>
        <w:rPr>
          <w:rFonts w:ascii="Arial" w:hAnsi="Arial" w:cs="Arial"/>
        </w:rPr>
      </w:pPr>
      <w:r>
        <w:rPr>
          <w:rFonts w:ascii="Arial" w:hAnsi="Arial" w:cs="Arial"/>
        </w:rPr>
        <w:t>Вызов представителя ЧОП</w:t>
      </w:r>
      <w:r w:rsidRPr="002362CF">
        <w:rPr>
          <w:rFonts w:ascii="Arial" w:hAnsi="Arial" w:cs="Arial"/>
        </w:rPr>
        <w:t xml:space="preserve"> или медицинской помощи.</w:t>
      </w:r>
    </w:p>
    <w:p w:rsidR="008A2AB0" w:rsidP="004B30D2" w14:paraId="4784D054" w14:textId="77777777">
      <w:pPr>
        <w:spacing w:after="0" w:line="276" w:lineRule="auto"/>
        <w:jc w:val="both"/>
        <w:rPr>
          <w:rFonts w:ascii="Arial" w:hAnsi="Arial" w:cs="Arial"/>
        </w:rPr>
      </w:pPr>
    </w:p>
    <w:p w:rsidR="00431AAB" w:rsidRPr="00C77687" w:rsidP="004B30D2" w14:paraId="4784D055" w14:textId="77777777">
      <w:pPr>
        <w:spacing w:after="0" w:line="276" w:lineRule="auto"/>
        <w:jc w:val="both"/>
        <w:rPr>
          <w:rFonts w:ascii="Arial" w:hAnsi="Arial" w:cs="Arial"/>
        </w:rPr>
      </w:pPr>
    </w:p>
    <w:p w:rsidR="007E72EB" w:rsidRPr="004B1D58" w:rsidP="004B30D2" w14:paraId="4784D056" w14:textId="77777777">
      <w:pPr>
        <w:pStyle w:val="Heading1"/>
        <w:numPr>
          <w:ilvl w:val="0"/>
          <w:numId w:val="44"/>
        </w:numPr>
        <w:spacing w:line="276" w:lineRule="auto"/>
        <w:ind w:left="360"/>
        <w:rPr>
          <w:rFonts w:ascii="Arial" w:hAnsi="Arial" w:cs="Arial"/>
          <w:b/>
          <w:color w:val="auto"/>
          <w:sz w:val="22"/>
          <w:szCs w:val="22"/>
        </w:rPr>
      </w:pPr>
      <w:bookmarkStart w:id="12" w:name="_Toc216092215"/>
      <w:r w:rsidRPr="004B1D58">
        <w:rPr>
          <w:rFonts w:ascii="Arial" w:hAnsi="Arial" w:cs="Arial"/>
          <w:b/>
          <w:color w:val="auto"/>
          <w:sz w:val="22"/>
          <w:szCs w:val="22"/>
        </w:rPr>
        <w:t>ПРАВА И ОБЯЗАННОСТИ ДЛЯ ПОСЕТИТЕЛЕЙ ТЦ</w:t>
      </w:r>
      <w:bookmarkEnd w:id="12"/>
    </w:p>
    <w:p w:rsidR="00C4598E" w:rsidRPr="005410C6" w:rsidP="004B30D2" w14:paraId="4784D057" w14:textId="77777777">
      <w:pPr>
        <w:pStyle w:val="ListParagraph"/>
        <w:spacing w:after="0" w:line="276" w:lineRule="auto"/>
        <w:ind w:left="480"/>
        <w:jc w:val="both"/>
        <w:rPr>
          <w:rFonts w:ascii="Arial" w:hAnsi="Arial" w:cs="Arial"/>
          <w:b/>
        </w:rPr>
      </w:pPr>
    </w:p>
    <w:p w:rsidR="004B63DB" w:rsidP="004B30D2" w14:paraId="4784D058" w14:textId="77777777">
      <w:pPr>
        <w:pStyle w:val="ListParagraph"/>
        <w:spacing w:after="0" w:line="276" w:lineRule="auto"/>
        <w:ind w:left="480"/>
        <w:jc w:val="both"/>
        <w:rPr>
          <w:rFonts w:ascii="Arial" w:hAnsi="Arial" w:cs="Arial"/>
          <w:b/>
        </w:rPr>
      </w:pPr>
      <w:r w:rsidRPr="00C77687">
        <w:rPr>
          <w:rFonts w:ascii="Arial" w:hAnsi="Arial" w:cs="Arial"/>
          <w:b/>
        </w:rPr>
        <w:t>Посетителю запрещается:</w:t>
      </w:r>
    </w:p>
    <w:p w:rsidR="00B44BB8" w:rsidRPr="00C77687" w:rsidP="004B30D2" w14:paraId="4784D059" w14:textId="77777777">
      <w:pPr>
        <w:pStyle w:val="ListParagraph"/>
        <w:spacing w:after="0" w:line="276" w:lineRule="auto"/>
        <w:ind w:left="480"/>
        <w:jc w:val="both"/>
        <w:rPr>
          <w:rFonts w:ascii="Arial" w:hAnsi="Arial" w:cs="Arial"/>
          <w:b/>
        </w:rPr>
      </w:pPr>
    </w:p>
    <w:p w:rsidR="00C821F0" w:rsidRPr="00C77687" w:rsidP="004B30D2" w14:paraId="4784D05A" w14:textId="77777777">
      <w:pPr>
        <w:pStyle w:val="ListParagraph"/>
        <w:numPr>
          <w:ilvl w:val="0"/>
          <w:numId w:val="18"/>
        </w:numPr>
        <w:spacing w:after="0" w:line="276" w:lineRule="auto"/>
        <w:ind w:left="0" w:firstLine="709"/>
        <w:jc w:val="both"/>
        <w:rPr>
          <w:rFonts w:ascii="Arial" w:hAnsi="Arial" w:cs="Arial"/>
        </w:rPr>
      </w:pPr>
      <w:r w:rsidRPr="00C77687">
        <w:rPr>
          <w:rFonts w:ascii="Arial" w:hAnsi="Arial" w:cs="Arial"/>
        </w:rPr>
        <w:t>Курить, в том числе электронные сигареты</w:t>
      </w:r>
      <w:r w:rsidRPr="00C77687" w:rsidR="00FB563B">
        <w:rPr>
          <w:rFonts w:ascii="Arial" w:hAnsi="Arial" w:cs="Arial"/>
        </w:rPr>
        <w:t xml:space="preserve"> и иные курительные приборы</w:t>
      </w:r>
      <w:r w:rsidRPr="00C77687" w:rsidR="00FD4EC9">
        <w:rPr>
          <w:rFonts w:ascii="Arial" w:hAnsi="Arial" w:cs="Arial"/>
        </w:rPr>
        <w:t>/аксессуары</w:t>
      </w:r>
      <w:r w:rsidRPr="00C77687">
        <w:rPr>
          <w:rFonts w:ascii="Arial" w:hAnsi="Arial" w:cs="Arial"/>
        </w:rPr>
        <w:t xml:space="preserve"> (за исключением специально отведенных мест).</w:t>
      </w:r>
    </w:p>
    <w:p w:rsidR="00800ACC" w:rsidRPr="00C77687" w:rsidP="004B30D2" w14:paraId="4784D05B" w14:textId="77777777">
      <w:pPr>
        <w:pStyle w:val="ListParagraph"/>
        <w:numPr>
          <w:ilvl w:val="0"/>
          <w:numId w:val="18"/>
        </w:numPr>
        <w:spacing w:after="0" w:line="276" w:lineRule="auto"/>
        <w:ind w:left="0" w:firstLine="709"/>
        <w:jc w:val="both"/>
        <w:rPr>
          <w:rFonts w:ascii="Arial" w:hAnsi="Arial" w:cs="Arial"/>
        </w:rPr>
      </w:pPr>
      <w:r w:rsidRPr="00C77687">
        <w:rPr>
          <w:rFonts w:ascii="Arial" w:hAnsi="Arial" w:cs="Arial"/>
        </w:rPr>
        <w:t>Нарушать общественный порядок, употреблять ненормативную лексику, проявлять явное неуважение к гражданам, инициировать драки и иные конфликты, принимать в них участие, проявлять агрессию к окружающим, совершать хулиганские действия.</w:t>
      </w:r>
    </w:p>
    <w:p w:rsidR="00800ACC" w:rsidRPr="00C77687" w:rsidP="004B30D2" w14:paraId="4784D05C" w14:textId="77777777">
      <w:pPr>
        <w:pStyle w:val="ListParagraph"/>
        <w:numPr>
          <w:ilvl w:val="0"/>
          <w:numId w:val="18"/>
        </w:numPr>
        <w:spacing w:after="0" w:line="276" w:lineRule="auto"/>
        <w:ind w:left="0" w:firstLine="709"/>
        <w:jc w:val="both"/>
        <w:rPr>
          <w:rFonts w:ascii="Arial" w:hAnsi="Arial" w:cs="Arial"/>
        </w:rPr>
      </w:pPr>
      <w:r>
        <w:rPr>
          <w:rFonts w:ascii="Arial" w:hAnsi="Arial" w:cs="Arial"/>
        </w:rPr>
        <w:t>Портить имущество ТЦ</w:t>
      </w:r>
      <w:r w:rsidRPr="00C77687" w:rsidR="00643691">
        <w:rPr>
          <w:rFonts w:ascii="Arial" w:hAnsi="Arial" w:cs="Arial"/>
        </w:rPr>
        <w:t xml:space="preserve"> или третьих лиц, совершать любого рода незаконные посягательства на него.</w:t>
      </w:r>
    </w:p>
    <w:p w:rsidR="00800ACC" w:rsidRPr="00C77687" w:rsidP="004B30D2" w14:paraId="4784D05D" w14:textId="77777777">
      <w:pPr>
        <w:pStyle w:val="ListParagraph"/>
        <w:numPr>
          <w:ilvl w:val="0"/>
          <w:numId w:val="18"/>
        </w:numPr>
        <w:spacing w:after="0" w:line="276" w:lineRule="auto"/>
        <w:ind w:left="0" w:firstLine="709"/>
        <w:jc w:val="both"/>
        <w:rPr>
          <w:rFonts w:ascii="Arial" w:hAnsi="Arial" w:cs="Arial"/>
        </w:rPr>
      </w:pPr>
      <w:r w:rsidRPr="00C77687">
        <w:rPr>
          <w:rFonts w:ascii="Arial" w:hAnsi="Arial" w:cs="Arial"/>
        </w:rPr>
        <w:t>Распивать алкогольные напитки</w:t>
      </w:r>
      <w:r w:rsidR="001449BA">
        <w:rPr>
          <w:rFonts w:ascii="Arial" w:hAnsi="Arial" w:cs="Arial"/>
        </w:rPr>
        <w:t>.</w:t>
      </w:r>
    </w:p>
    <w:p w:rsidR="00800ACC" w:rsidRPr="00C77687" w:rsidP="004B30D2" w14:paraId="4784D05E" w14:textId="77777777">
      <w:pPr>
        <w:pStyle w:val="ListParagraph"/>
        <w:numPr>
          <w:ilvl w:val="0"/>
          <w:numId w:val="18"/>
        </w:numPr>
        <w:spacing w:after="0" w:line="276" w:lineRule="auto"/>
        <w:ind w:left="0" w:firstLine="709"/>
        <w:jc w:val="both"/>
        <w:rPr>
          <w:rFonts w:ascii="Arial" w:hAnsi="Arial" w:cs="Arial"/>
        </w:rPr>
      </w:pPr>
      <w:r>
        <w:rPr>
          <w:rFonts w:ascii="Arial" w:hAnsi="Arial" w:cs="Arial"/>
        </w:rPr>
        <w:t>Употреблять на территории ТЦ наркотические</w:t>
      </w:r>
      <w:r w:rsidRPr="00C77687" w:rsidR="00643691">
        <w:rPr>
          <w:rFonts w:ascii="Arial" w:hAnsi="Arial" w:cs="Arial"/>
        </w:rPr>
        <w:t xml:space="preserve"> или психотропные вещества.</w:t>
      </w:r>
    </w:p>
    <w:p w:rsidR="00D34C65" w:rsidRPr="00C77687" w:rsidP="004B30D2" w14:paraId="4784D05F" w14:textId="77777777">
      <w:pPr>
        <w:pStyle w:val="ListParagraph"/>
        <w:numPr>
          <w:ilvl w:val="0"/>
          <w:numId w:val="18"/>
        </w:numPr>
        <w:spacing w:after="0" w:line="276" w:lineRule="auto"/>
        <w:ind w:left="0" w:firstLine="709"/>
        <w:jc w:val="both"/>
        <w:rPr>
          <w:rFonts w:ascii="Arial" w:hAnsi="Arial" w:cs="Arial"/>
        </w:rPr>
      </w:pPr>
      <w:r>
        <w:rPr>
          <w:rFonts w:ascii="Arial" w:hAnsi="Arial" w:cs="Arial"/>
        </w:rPr>
        <w:t>Находиться на территории ТЦ</w:t>
      </w:r>
      <w:r w:rsidRPr="00C77687" w:rsidR="00643691">
        <w:rPr>
          <w:rFonts w:ascii="Arial" w:hAnsi="Arial" w:cs="Arial"/>
        </w:rPr>
        <w:t xml:space="preserve"> в состоянии алкогольного,</w:t>
      </w:r>
      <w:r w:rsidRPr="00C77687" w:rsidR="00643691">
        <w:rPr>
          <w:rFonts w:ascii="Arial" w:hAnsi="Arial" w:cs="Arial"/>
        </w:rPr>
        <w:br/>
        <w:t xml:space="preserve"> наркотического опьянения либо под воздействием психотропных веществ. </w:t>
      </w:r>
    </w:p>
    <w:p w:rsidR="00D34C65" w:rsidRPr="00C77687" w:rsidP="004B30D2" w14:paraId="4784D060" w14:textId="77777777">
      <w:pPr>
        <w:pStyle w:val="ListParagraph"/>
        <w:numPr>
          <w:ilvl w:val="0"/>
          <w:numId w:val="18"/>
        </w:numPr>
        <w:spacing w:after="0" w:line="276" w:lineRule="auto"/>
        <w:ind w:left="0" w:firstLine="709"/>
        <w:jc w:val="both"/>
        <w:rPr>
          <w:rFonts w:ascii="Arial" w:hAnsi="Arial" w:cs="Arial"/>
        </w:rPr>
      </w:pPr>
      <w:r w:rsidRPr="00C77687">
        <w:rPr>
          <w:rFonts w:ascii="Arial" w:hAnsi="Arial" w:cs="Arial"/>
        </w:rPr>
        <w:t>Организовывать незаконные либо несанкционированные Администрацией собрания, в том числе с использованием любого рода лозунгов, плакатов, принимать в них участие.</w:t>
      </w:r>
    </w:p>
    <w:p w:rsidR="00D34C65" w:rsidRPr="00C77687" w:rsidP="004B30D2" w14:paraId="4784D061" w14:textId="77777777">
      <w:pPr>
        <w:pStyle w:val="ListParagraph"/>
        <w:numPr>
          <w:ilvl w:val="0"/>
          <w:numId w:val="18"/>
        </w:numPr>
        <w:spacing w:after="0" w:line="276" w:lineRule="auto"/>
        <w:ind w:left="0" w:firstLine="709"/>
        <w:jc w:val="both"/>
        <w:rPr>
          <w:rFonts w:ascii="Arial" w:hAnsi="Arial" w:cs="Arial"/>
        </w:rPr>
      </w:pPr>
      <w:r w:rsidRPr="00C77687">
        <w:rPr>
          <w:rFonts w:ascii="Arial" w:hAnsi="Arial" w:cs="Arial"/>
        </w:rPr>
        <w:t>Предпринимать попытки проникнове</w:t>
      </w:r>
      <w:r w:rsidR="001449BA">
        <w:rPr>
          <w:rFonts w:ascii="Arial" w:hAnsi="Arial" w:cs="Arial"/>
        </w:rPr>
        <w:t>ния в закрытые/запретные зоны ТЦ</w:t>
      </w:r>
      <w:r w:rsidRPr="00C77687">
        <w:rPr>
          <w:rFonts w:ascii="Arial" w:hAnsi="Arial" w:cs="Arial"/>
        </w:rPr>
        <w:t>.</w:t>
      </w:r>
    </w:p>
    <w:p w:rsidR="00D34C65" w:rsidRPr="00C77687" w:rsidP="004B30D2" w14:paraId="4784D062" w14:textId="77777777">
      <w:pPr>
        <w:pStyle w:val="ListParagraph"/>
        <w:numPr>
          <w:ilvl w:val="0"/>
          <w:numId w:val="18"/>
        </w:numPr>
        <w:spacing w:after="0" w:line="276" w:lineRule="auto"/>
        <w:ind w:left="0" w:firstLine="709"/>
        <w:jc w:val="both"/>
        <w:rPr>
          <w:rFonts w:ascii="Arial" w:hAnsi="Arial" w:cs="Arial"/>
        </w:rPr>
      </w:pPr>
      <w:r w:rsidRPr="00C77687">
        <w:rPr>
          <w:rFonts w:ascii="Arial" w:hAnsi="Arial" w:cs="Arial"/>
        </w:rPr>
        <w:t>Заходить в технологические, эвакуационные помещения, за ограждения мест проведения ремонтных работ или любых других видов работ.</w:t>
      </w:r>
    </w:p>
    <w:p w:rsidR="00D34C65" w:rsidRPr="00C77687" w:rsidP="004B30D2" w14:paraId="4784D063" w14:textId="77777777">
      <w:pPr>
        <w:pStyle w:val="ListParagraph"/>
        <w:numPr>
          <w:ilvl w:val="0"/>
          <w:numId w:val="18"/>
        </w:numPr>
        <w:spacing w:after="0" w:line="276" w:lineRule="auto"/>
        <w:ind w:left="0" w:firstLine="709"/>
        <w:jc w:val="both"/>
        <w:rPr>
          <w:rFonts w:ascii="Arial" w:hAnsi="Arial" w:cs="Arial"/>
        </w:rPr>
      </w:pPr>
      <w:r w:rsidRPr="00C77687">
        <w:rPr>
          <w:rFonts w:ascii="Arial" w:hAnsi="Arial" w:cs="Arial"/>
        </w:rPr>
        <w:t>Трогать, перемещать инвентар</w:t>
      </w:r>
      <w:r w:rsidR="001449BA">
        <w:rPr>
          <w:rFonts w:ascii="Arial" w:hAnsi="Arial" w:cs="Arial"/>
        </w:rPr>
        <w:t>ь, украшения, элементы декора ТЦ</w:t>
      </w:r>
      <w:r w:rsidRPr="00C77687">
        <w:rPr>
          <w:rFonts w:ascii="Arial" w:hAnsi="Arial" w:cs="Arial"/>
        </w:rPr>
        <w:t>, а также любое другое оборудование.</w:t>
      </w:r>
    </w:p>
    <w:p w:rsidR="004B63DB" w:rsidP="004B30D2" w14:paraId="4784D064" w14:textId="77777777">
      <w:pPr>
        <w:pStyle w:val="ListParagraph"/>
        <w:numPr>
          <w:ilvl w:val="0"/>
          <w:numId w:val="18"/>
        </w:numPr>
        <w:spacing w:after="0" w:line="276" w:lineRule="auto"/>
        <w:ind w:left="0" w:firstLine="709"/>
        <w:jc w:val="both"/>
        <w:rPr>
          <w:rFonts w:ascii="Arial" w:hAnsi="Arial" w:cs="Arial"/>
        </w:rPr>
      </w:pPr>
      <w:r w:rsidRPr="00C77687">
        <w:rPr>
          <w:rFonts w:ascii="Arial" w:hAnsi="Arial" w:cs="Arial"/>
        </w:rPr>
        <w:t>Заходить в туалетные комнаты во время проведения там уборки.</w:t>
      </w:r>
    </w:p>
    <w:p w:rsidR="00786C7E" w:rsidRPr="00786C7E" w:rsidP="004B30D2" w14:paraId="4784D065" w14:textId="25E75413">
      <w:pPr>
        <w:pStyle w:val="ListParagraph"/>
        <w:numPr>
          <w:ilvl w:val="0"/>
          <w:numId w:val="18"/>
        </w:numPr>
        <w:spacing w:after="0" w:line="276" w:lineRule="auto"/>
        <w:ind w:left="0" w:firstLine="709"/>
        <w:jc w:val="both"/>
        <w:rPr>
          <w:rFonts w:ascii="Arial" w:hAnsi="Arial" w:cs="Arial"/>
        </w:rPr>
      </w:pPr>
      <w:r w:rsidRPr="00786C7E">
        <w:rPr>
          <w:rFonts w:ascii="Arial" w:hAnsi="Arial" w:cs="Arial"/>
        </w:rPr>
        <w:t>Использовать туалетные комнаты не по назначению</w:t>
      </w:r>
      <w:r w:rsidR="00F32326">
        <w:rPr>
          <w:rFonts w:ascii="Arial" w:hAnsi="Arial" w:cs="Arial"/>
        </w:rPr>
        <w:t xml:space="preserve"> (</w:t>
      </w:r>
      <w:r w:rsidRPr="00786C7E">
        <w:rPr>
          <w:rFonts w:ascii="Arial" w:hAnsi="Arial" w:cs="Arial"/>
        </w:rPr>
        <w:t>прием пищи, сон</w:t>
      </w:r>
      <w:r w:rsidR="00F32326">
        <w:rPr>
          <w:rFonts w:ascii="Arial" w:hAnsi="Arial" w:cs="Arial"/>
        </w:rPr>
        <w:t xml:space="preserve"> и т.п.)</w:t>
      </w:r>
      <w:r w:rsidRPr="004B1D58" w:rsidR="00F32326">
        <w:rPr>
          <w:rFonts w:ascii="Arial" w:hAnsi="Arial" w:cs="Arial"/>
        </w:rPr>
        <w:t>, а так же</w:t>
      </w:r>
      <w:r w:rsidR="00F32326">
        <w:t xml:space="preserve"> </w:t>
      </w:r>
      <w:r w:rsidRPr="00F32326" w:rsidR="00F32326">
        <w:rPr>
          <w:rFonts w:ascii="Arial" w:hAnsi="Arial" w:cs="Arial"/>
        </w:rPr>
        <w:t>использовать раковины туалетных комнат для мытья обуви,</w:t>
      </w:r>
      <w:r w:rsidR="00F32326">
        <w:rPr>
          <w:rFonts w:ascii="Arial" w:hAnsi="Arial" w:cs="Arial"/>
        </w:rPr>
        <w:t xml:space="preserve"> стирки одежды, мытья животных и </w:t>
      </w:r>
      <w:r w:rsidRPr="00F32326" w:rsidR="00F32326">
        <w:rPr>
          <w:rFonts w:ascii="Arial" w:hAnsi="Arial" w:cs="Arial"/>
        </w:rPr>
        <w:t>иных целей, приводящих к значительному загрязнению помещений или засору канализации</w:t>
      </w:r>
      <w:r w:rsidR="00F32326">
        <w:rPr>
          <w:rFonts w:ascii="Arial" w:hAnsi="Arial" w:cs="Arial"/>
        </w:rPr>
        <w:t>.</w:t>
      </w:r>
    </w:p>
    <w:p w:rsidR="00D34C65" w:rsidRPr="00C77687" w:rsidP="004B30D2" w14:paraId="4784D066" w14:textId="77777777">
      <w:pPr>
        <w:pStyle w:val="ListParagraph"/>
        <w:numPr>
          <w:ilvl w:val="0"/>
          <w:numId w:val="18"/>
        </w:numPr>
        <w:spacing w:after="0" w:line="276" w:lineRule="auto"/>
        <w:ind w:left="0" w:firstLine="709"/>
        <w:jc w:val="both"/>
        <w:rPr>
          <w:rFonts w:ascii="Arial" w:hAnsi="Arial" w:cs="Arial"/>
        </w:rPr>
      </w:pPr>
      <w:r w:rsidRPr="00C77687">
        <w:rPr>
          <w:rFonts w:ascii="Arial" w:hAnsi="Arial" w:cs="Arial"/>
        </w:rPr>
        <w:t>Оставлять детей без присмотра, допускать передвижение детей дошкольного возрас</w:t>
      </w:r>
      <w:r w:rsidR="001449BA">
        <w:rPr>
          <w:rFonts w:ascii="Arial" w:hAnsi="Arial" w:cs="Arial"/>
        </w:rPr>
        <w:t>та без сопровождения взрослых.</w:t>
      </w:r>
    </w:p>
    <w:p w:rsidR="00D34C65" w:rsidRPr="00C77687" w:rsidP="004B30D2" w14:paraId="4784D067" w14:textId="77777777">
      <w:pPr>
        <w:pStyle w:val="ListParagraph"/>
        <w:numPr>
          <w:ilvl w:val="0"/>
          <w:numId w:val="18"/>
        </w:numPr>
        <w:spacing w:after="0" w:line="276" w:lineRule="auto"/>
        <w:ind w:left="0" w:firstLine="709"/>
        <w:jc w:val="both"/>
        <w:rPr>
          <w:rFonts w:ascii="Arial" w:hAnsi="Arial" w:cs="Arial"/>
        </w:rPr>
      </w:pPr>
      <w:r w:rsidRPr="00C77687">
        <w:rPr>
          <w:rFonts w:ascii="Arial" w:hAnsi="Arial" w:cs="Arial"/>
        </w:rPr>
        <w:t>Оставлять сумки, личные вещи без присмотра.</w:t>
      </w:r>
    </w:p>
    <w:p w:rsidR="00D34C65" w:rsidRPr="00C77687" w:rsidP="004B30D2" w14:paraId="4784D068" w14:textId="77777777">
      <w:pPr>
        <w:pStyle w:val="ListParagraph"/>
        <w:numPr>
          <w:ilvl w:val="0"/>
          <w:numId w:val="18"/>
        </w:numPr>
        <w:spacing w:after="0" w:line="276" w:lineRule="auto"/>
        <w:ind w:left="0" w:firstLine="709"/>
        <w:jc w:val="both"/>
        <w:rPr>
          <w:rFonts w:ascii="Arial" w:hAnsi="Arial" w:cs="Arial"/>
        </w:rPr>
      </w:pPr>
      <w:r>
        <w:rPr>
          <w:rFonts w:ascii="Arial" w:hAnsi="Arial" w:cs="Arial"/>
        </w:rPr>
        <w:t>Проносить на территорию ТЦ</w:t>
      </w:r>
      <w:r w:rsidRPr="00C77687" w:rsidR="00643691">
        <w:rPr>
          <w:rFonts w:ascii="Arial" w:hAnsi="Arial" w:cs="Arial"/>
        </w:rPr>
        <w:t>:</w:t>
      </w:r>
    </w:p>
    <w:p w:rsidR="00D34C65" w:rsidRPr="00C77687" w:rsidP="004B30D2" w14:paraId="4784D069" w14:textId="77777777">
      <w:pPr>
        <w:pStyle w:val="ListParagraph"/>
        <w:spacing w:after="0" w:line="276" w:lineRule="auto"/>
        <w:ind w:left="0" w:firstLine="709"/>
        <w:jc w:val="both"/>
        <w:rPr>
          <w:rFonts w:ascii="Arial" w:hAnsi="Arial" w:cs="Arial"/>
        </w:rPr>
      </w:pPr>
      <w:r w:rsidRPr="00C77687">
        <w:rPr>
          <w:rFonts w:ascii="Arial" w:hAnsi="Arial" w:cs="Arial"/>
        </w:rPr>
        <w:t>-</w:t>
      </w:r>
      <w:r w:rsidR="005D7A10">
        <w:rPr>
          <w:rFonts w:ascii="Arial" w:hAnsi="Arial" w:cs="Arial"/>
        </w:rPr>
        <w:t xml:space="preserve"> </w:t>
      </w:r>
      <w:r w:rsidRPr="00C77687">
        <w:rPr>
          <w:rFonts w:ascii="Arial" w:hAnsi="Arial" w:cs="Arial"/>
        </w:rPr>
        <w:t>взрывчатые вещества, взрывные устройства;</w:t>
      </w:r>
    </w:p>
    <w:p w:rsidR="00D34C65" w:rsidRPr="00C77687" w:rsidP="004B30D2" w14:paraId="4784D06A" w14:textId="77777777">
      <w:pPr>
        <w:pStyle w:val="ListParagraph"/>
        <w:spacing w:after="0" w:line="276" w:lineRule="auto"/>
        <w:ind w:left="0" w:firstLine="709"/>
        <w:jc w:val="both"/>
        <w:rPr>
          <w:rFonts w:ascii="Arial" w:hAnsi="Arial" w:cs="Arial"/>
        </w:rPr>
      </w:pPr>
      <w:r w:rsidRPr="00C77687">
        <w:rPr>
          <w:rFonts w:ascii="Arial" w:hAnsi="Arial" w:cs="Arial"/>
        </w:rPr>
        <w:t>- открытые спиртные напитки;</w:t>
      </w:r>
    </w:p>
    <w:p w:rsidR="00D34C65" w:rsidRPr="00C77687" w:rsidP="004B30D2" w14:paraId="4784D06B" w14:textId="77777777">
      <w:pPr>
        <w:pStyle w:val="ListParagraph"/>
        <w:spacing w:after="0" w:line="276" w:lineRule="auto"/>
        <w:ind w:left="0" w:firstLine="709"/>
        <w:jc w:val="both"/>
        <w:rPr>
          <w:rFonts w:ascii="Arial" w:hAnsi="Arial" w:cs="Arial"/>
        </w:rPr>
      </w:pPr>
      <w:r w:rsidRPr="00C77687">
        <w:rPr>
          <w:rFonts w:ascii="Arial" w:hAnsi="Arial" w:cs="Arial"/>
        </w:rPr>
        <w:t>- любое оружие и/или боеприпасы к нему;</w:t>
      </w:r>
    </w:p>
    <w:p w:rsidR="00870C2F" w:rsidRPr="00C77687" w:rsidP="004B30D2" w14:paraId="4784D06C" w14:textId="77777777">
      <w:pPr>
        <w:pStyle w:val="ListParagraph"/>
        <w:spacing w:after="0" w:line="276" w:lineRule="auto"/>
        <w:ind w:left="0" w:firstLine="709"/>
        <w:jc w:val="both"/>
        <w:rPr>
          <w:rFonts w:ascii="Arial" w:hAnsi="Arial" w:cs="Arial"/>
        </w:rPr>
      </w:pPr>
      <w:r w:rsidRPr="00C77687">
        <w:rPr>
          <w:rFonts w:ascii="Arial" w:hAnsi="Arial" w:cs="Arial"/>
        </w:rPr>
        <w:t>- средства самообороны, электрошоковые устройства, механические и автоматические аэрозольные распылители всех видов;</w:t>
      </w:r>
    </w:p>
    <w:p w:rsidR="00870C2F" w:rsidRPr="00C77687" w:rsidP="004B30D2" w14:paraId="4784D06D" w14:textId="77777777">
      <w:pPr>
        <w:pStyle w:val="ListParagraph"/>
        <w:spacing w:after="0" w:line="276" w:lineRule="auto"/>
        <w:ind w:left="0" w:firstLine="709"/>
        <w:jc w:val="both"/>
        <w:rPr>
          <w:rFonts w:ascii="Arial" w:hAnsi="Arial" w:cs="Arial"/>
        </w:rPr>
      </w:pPr>
      <w:r w:rsidRPr="00C77687">
        <w:rPr>
          <w:rFonts w:ascii="Arial" w:hAnsi="Arial" w:cs="Arial"/>
        </w:rPr>
        <w:t>- токсичные вещества;</w:t>
      </w:r>
    </w:p>
    <w:p w:rsidR="00870C2F" w:rsidRPr="00C77687" w:rsidP="004B30D2" w14:paraId="4784D06E" w14:textId="77777777">
      <w:pPr>
        <w:pStyle w:val="ListParagraph"/>
        <w:spacing w:after="0" w:line="276" w:lineRule="auto"/>
        <w:ind w:left="0" w:firstLine="709"/>
        <w:jc w:val="both"/>
        <w:rPr>
          <w:rFonts w:ascii="Arial" w:hAnsi="Arial" w:cs="Arial"/>
        </w:rPr>
      </w:pPr>
      <w:r w:rsidRPr="00C77687">
        <w:rPr>
          <w:rFonts w:ascii="Arial" w:hAnsi="Arial" w:cs="Arial"/>
        </w:rPr>
        <w:t>- колюще-режущие предметы;</w:t>
      </w:r>
    </w:p>
    <w:p w:rsidR="00870C2F" w:rsidRPr="00C77687" w:rsidP="004B30D2" w14:paraId="4784D06F" w14:textId="77777777">
      <w:pPr>
        <w:pStyle w:val="ListParagraph"/>
        <w:spacing w:after="0" w:line="276" w:lineRule="auto"/>
        <w:ind w:left="0" w:firstLine="709"/>
        <w:jc w:val="both"/>
        <w:rPr>
          <w:rFonts w:ascii="Arial" w:hAnsi="Arial" w:cs="Arial"/>
        </w:rPr>
      </w:pPr>
      <w:r w:rsidRPr="00C77687">
        <w:rPr>
          <w:rFonts w:ascii="Arial" w:hAnsi="Arial" w:cs="Arial"/>
        </w:rPr>
        <w:t>- пиротехнические средства</w:t>
      </w:r>
      <w:r w:rsidR="00431CAE">
        <w:rPr>
          <w:rFonts w:ascii="Arial" w:hAnsi="Arial" w:cs="Arial"/>
        </w:rPr>
        <w:t>.</w:t>
      </w:r>
    </w:p>
    <w:p w:rsidR="00870C2F" w:rsidRPr="00C77687" w:rsidP="004B30D2" w14:paraId="4784D070" w14:textId="77777777">
      <w:pPr>
        <w:pStyle w:val="ListParagraph"/>
        <w:numPr>
          <w:ilvl w:val="0"/>
          <w:numId w:val="18"/>
        </w:numPr>
        <w:spacing w:after="0" w:line="276" w:lineRule="auto"/>
        <w:ind w:left="0" w:firstLine="709"/>
        <w:jc w:val="both"/>
        <w:rPr>
          <w:rFonts w:ascii="Arial" w:hAnsi="Arial" w:cs="Arial"/>
        </w:rPr>
      </w:pPr>
      <w:r w:rsidRPr="00C77687">
        <w:rPr>
          <w:rFonts w:ascii="Arial" w:hAnsi="Arial" w:cs="Arial"/>
        </w:rPr>
        <w:t xml:space="preserve">Без </w:t>
      </w:r>
      <w:r w:rsidR="001449BA">
        <w:rPr>
          <w:rFonts w:ascii="Arial" w:hAnsi="Arial" w:cs="Arial"/>
        </w:rPr>
        <w:t>согласования с Администрацией ТЦ</w:t>
      </w:r>
      <w:r w:rsidRPr="00C77687">
        <w:rPr>
          <w:rFonts w:ascii="Arial" w:hAnsi="Arial" w:cs="Arial"/>
        </w:rPr>
        <w:t xml:space="preserve"> проводить любого рода маркетинговые, стимулирующие, рекламные, пропагандистские мероприятия (включая музыкальные и театральные выступления), распространять рекламную и иную информацию, осуществлять торговлю или иную коммерческую деятельность.</w:t>
      </w:r>
    </w:p>
    <w:p w:rsidR="00870C2F" w:rsidRPr="00C77687" w:rsidP="004B30D2" w14:paraId="4784D071" w14:textId="77777777">
      <w:pPr>
        <w:pStyle w:val="ListParagraph"/>
        <w:numPr>
          <w:ilvl w:val="0"/>
          <w:numId w:val="18"/>
        </w:numPr>
        <w:spacing w:after="0" w:line="276" w:lineRule="auto"/>
        <w:ind w:left="0" w:firstLine="709"/>
        <w:jc w:val="both"/>
        <w:rPr>
          <w:rFonts w:ascii="Arial" w:hAnsi="Arial" w:cs="Arial"/>
        </w:rPr>
      </w:pPr>
      <w:r w:rsidRPr="00C77687">
        <w:rPr>
          <w:rFonts w:ascii="Arial" w:hAnsi="Arial" w:cs="Arial"/>
        </w:rPr>
        <w:t>Заниматься бродяжничеством и/или попрошайничеством</w:t>
      </w:r>
      <w:r w:rsidR="001449BA">
        <w:rPr>
          <w:rFonts w:ascii="Arial" w:hAnsi="Arial" w:cs="Arial"/>
        </w:rPr>
        <w:t xml:space="preserve"> в ТЦ</w:t>
      </w:r>
      <w:r w:rsidRPr="00C77687">
        <w:rPr>
          <w:rFonts w:ascii="Arial" w:hAnsi="Arial" w:cs="Arial"/>
        </w:rPr>
        <w:t xml:space="preserve"> и на прилегающей территории.</w:t>
      </w:r>
    </w:p>
    <w:p w:rsidR="00870C2F" w:rsidRPr="00C77687" w:rsidP="004B30D2" w14:paraId="4784D072" w14:textId="77777777">
      <w:pPr>
        <w:pStyle w:val="ListParagraph"/>
        <w:numPr>
          <w:ilvl w:val="0"/>
          <w:numId w:val="18"/>
        </w:numPr>
        <w:spacing w:after="0" w:line="276" w:lineRule="auto"/>
        <w:ind w:left="0" w:firstLine="709"/>
        <w:jc w:val="both"/>
        <w:rPr>
          <w:rFonts w:ascii="Arial" w:hAnsi="Arial" w:cs="Arial"/>
        </w:rPr>
      </w:pPr>
      <w:r w:rsidRPr="00C77687">
        <w:rPr>
          <w:rFonts w:ascii="Arial" w:hAnsi="Arial" w:cs="Arial"/>
        </w:rPr>
        <w:t>Совершать иные действия, нарушающие общественный порядок, выражающие явное неуважение к гражданам, оскорбляющим человеческое достоинство и общественную нравственность, причиняющие вред жизни, здоровью и/или имуществу третьих лиц, либо создающие угрозу причинения такого вреда.</w:t>
      </w:r>
    </w:p>
    <w:p w:rsidR="00B7624A" w:rsidP="004B30D2" w14:paraId="4784D073" w14:textId="2433B973">
      <w:pPr>
        <w:pStyle w:val="ListParagraph"/>
        <w:numPr>
          <w:ilvl w:val="0"/>
          <w:numId w:val="18"/>
        </w:numPr>
        <w:spacing w:after="0" w:line="276" w:lineRule="auto"/>
        <w:ind w:left="0" w:firstLine="709"/>
        <w:jc w:val="both"/>
        <w:rPr>
          <w:rFonts w:ascii="Arial" w:hAnsi="Arial" w:cs="Arial"/>
        </w:rPr>
      </w:pPr>
      <w:r>
        <w:rPr>
          <w:rFonts w:ascii="Arial" w:hAnsi="Arial" w:cs="Arial"/>
        </w:rPr>
        <w:t>П</w:t>
      </w:r>
      <w:r w:rsidRPr="00CD3B02">
        <w:rPr>
          <w:rFonts w:ascii="Arial" w:hAnsi="Arial" w:cs="Arial"/>
        </w:rPr>
        <w:t>еремещаться по галереям ТЦ на роликовых коньках, скейтбордах, самокатах, электросамокатах, гироскутерах, моноколесах и иных средствах индивидуальной мобильности. Допускается пронос указанных средств в руках или их транспортировка в сложенном виде, если они не пачкают окружающих и имущество ТЦ, не создают угрозу их повреждения</w:t>
      </w:r>
      <w:r>
        <w:rPr>
          <w:rFonts w:ascii="Arial" w:hAnsi="Arial" w:cs="Arial"/>
        </w:rPr>
        <w:t>.</w:t>
      </w:r>
    </w:p>
    <w:p w:rsidR="001B5CE2" w:rsidRPr="00C77687" w:rsidP="004B30D2" w14:paraId="4784D074" w14:textId="77777777">
      <w:pPr>
        <w:pStyle w:val="ListParagraph"/>
        <w:numPr>
          <w:ilvl w:val="0"/>
          <w:numId w:val="18"/>
        </w:numPr>
        <w:spacing w:after="0" w:line="276" w:lineRule="auto"/>
        <w:ind w:left="0" w:firstLine="709"/>
        <w:jc w:val="both"/>
        <w:rPr>
          <w:rFonts w:ascii="Arial" w:hAnsi="Arial" w:cs="Arial"/>
        </w:rPr>
      </w:pPr>
      <w:r>
        <w:rPr>
          <w:rFonts w:ascii="Arial" w:hAnsi="Arial" w:cs="Arial"/>
        </w:rPr>
        <w:t>Оставл</w:t>
      </w:r>
      <w:r w:rsidR="001449BA">
        <w:rPr>
          <w:rFonts w:ascii="Arial" w:hAnsi="Arial" w:cs="Arial"/>
        </w:rPr>
        <w:t>ять на хранение на территории ТЦ</w:t>
      </w:r>
      <w:r>
        <w:rPr>
          <w:rFonts w:ascii="Arial" w:hAnsi="Arial" w:cs="Arial"/>
        </w:rPr>
        <w:t xml:space="preserve"> </w:t>
      </w:r>
      <w:r w:rsidR="005D7A10">
        <w:rPr>
          <w:rFonts w:ascii="Arial" w:hAnsi="Arial" w:cs="Arial"/>
        </w:rPr>
        <w:t xml:space="preserve">самокаты, </w:t>
      </w:r>
      <w:r>
        <w:rPr>
          <w:rFonts w:ascii="Arial" w:hAnsi="Arial" w:cs="Arial"/>
        </w:rPr>
        <w:t>роликовые коньки, скейтборды, гироскутеры, велосипеды</w:t>
      </w:r>
      <w:r w:rsidRPr="00C77687">
        <w:rPr>
          <w:rFonts w:ascii="Arial" w:hAnsi="Arial" w:cs="Arial"/>
        </w:rPr>
        <w:t xml:space="preserve"> и т.п.</w:t>
      </w:r>
      <w:r>
        <w:rPr>
          <w:rFonts w:ascii="Arial" w:hAnsi="Arial" w:cs="Arial"/>
        </w:rPr>
        <w:t>, за исключение специально отведенных для этого велопарковок.</w:t>
      </w:r>
    </w:p>
    <w:p w:rsidR="004A2432" w:rsidP="004B30D2" w14:paraId="4784D075" w14:textId="6E20C436">
      <w:pPr>
        <w:pStyle w:val="ListParagraph"/>
        <w:numPr>
          <w:ilvl w:val="0"/>
          <w:numId w:val="18"/>
        </w:numPr>
        <w:spacing w:after="0" w:line="276" w:lineRule="auto"/>
        <w:ind w:left="0" w:firstLine="709"/>
        <w:jc w:val="both"/>
        <w:rPr>
          <w:rFonts w:ascii="Arial" w:hAnsi="Arial" w:cs="Arial"/>
        </w:rPr>
      </w:pPr>
      <w:r w:rsidRPr="00C77687">
        <w:rPr>
          <w:rFonts w:ascii="Arial" w:hAnsi="Arial" w:cs="Arial"/>
        </w:rPr>
        <w:t>Организовывать азартные игры и участвовать в них.</w:t>
      </w:r>
    </w:p>
    <w:p w:rsidR="00D3742A" w:rsidP="004B1D58" w14:paraId="40A733E8" w14:textId="77777777">
      <w:pPr>
        <w:pStyle w:val="ListParagraph"/>
        <w:numPr>
          <w:ilvl w:val="0"/>
          <w:numId w:val="18"/>
        </w:numPr>
        <w:spacing w:after="0" w:line="276" w:lineRule="auto"/>
        <w:ind w:left="0" w:firstLine="709"/>
        <w:jc w:val="both"/>
        <w:rPr>
          <w:rFonts w:ascii="Arial" w:hAnsi="Arial" w:cs="Arial"/>
        </w:rPr>
      </w:pPr>
      <w:r w:rsidRPr="004B1D58">
        <w:rPr>
          <w:rFonts w:ascii="Arial" w:hAnsi="Arial" w:cs="Arial"/>
        </w:rPr>
        <w:t>Находиться на территории ТЦ с животными, за исключением следующих случаев:</w:t>
      </w:r>
    </w:p>
    <w:p w:rsidR="00D3742A" w:rsidP="004B1D58" w14:paraId="35C2F1FA" w14:textId="73DF7AF1">
      <w:pPr>
        <w:pStyle w:val="ListParagraph"/>
        <w:numPr>
          <w:ilvl w:val="0"/>
          <w:numId w:val="46"/>
        </w:numPr>
        <w:spacing w:after="0" w:line="276" w:lineRule="auto"/>
        <w:jc w:val="both"/>
        <w:rPr>
          <w:rFonts w:ascii="Arial" w:hAnsi="Arial" w:cs="Arial"/>
        </w:rPr>
      </w:pPr>
      <w:r w:rsidRPr="004B1D58">
        <w:rPr>
          <w:rFonts w:ascii="Arial" w:hAnsi="Arial" w:cs="Arial"/>
        </w:rPr>
        <w:t>Собаки-поводыри (без ограничений по весу и при наличии документа)</w:t>
      </w:r>
      <w:r>
        <w:rPr>
          <w:rFonts w:ascii="Arial" w:hAnsi="Arial" w:cs="Arial"/>
        </w:rPr>
        <w:t>;</w:t>
      </w:r>
    </w:p>
    <w:p w:rsidR="00D3742A" w:rsidP="004B1D58" w14:paraId="12C9C5E9" w14:textId="18C9AEC5">
      <w:pPr>
        <w:pStyle w:val="ListParagraph"/>
        <w:numPr>
          <w:ilvl w:val="0"/>
          <w:numId w:val="46"/>
        </w:numPr>
        <w:spacing w:after="0" w:line="276" w:lineRule="auto"/>
        <w:jc w:val="both"/>
        <w:rPr>
          <w:rFonts w:ascii="Arial" w:hAnsi="Arial" w:cs="Arial"/>
        </w:rPr>
      </w:pPr>
      <w:r w:rsidRPr="004B1D58">
        <w:rPr>
          <w:rFonts w:ascii="Arial" w:hAnsi="Arial" w:cs="Arial"/>
        </w:rPr>
        <w:t>Собаки мелких пород — только на руках владельцев или в разрешенны</w:t>
      </w:r>
      <w:r w:rsidRPr="00D3742A">
        <w:rPr>
          <w:rFonts w:ascii="Arial" w:hAnsi="Arial" w:cs="Arial"/>
        </w:rPr>
        <w:t>х переносных устройствах (</w:t>
      </w:r>
      <w:r>
        <w:rPr>
          <w:rFonts w:ascii="Arial" w:hAnsi="Arial" w:cs="Arial"/>
        </w:rPr>
        <w:t>описанных</w:t>
      </w:r>
      <w:r w:rsidRPr="004B1D58">
        <w:rPr>
          <w:rFonts w:ascii="Arial" w:hAnsi="Arial" w:cs="Arial"/>
        </w:rPr>
        <w:t xml:space="preserve"> в Приложении 1)</w:t>
      </w:r>
      <w:r>
        <w:rPr>
          <w:rFonts w:ascii="Arial" w:hAnsi="Arial" w:cs="Arial"/>
        </w:rPr>
        <w:t>;</w:t>
      </w:r>
    </w:p>
    <w:p w:rsidR="00D3742A" w:rsidRPr="004B1D58" w:rsidP="004B1D58" w14:paraId="61BA3710" w14:textId="6FEDC703">
      <w:pPr>
        <w:pStyle w:val="ListParagraph"/>
        <w:numPr>
          <w:ilvl w:val="0"/>
          <w:numId w:val="46"/>
        </w:numPr>
        <w:spacing w:after="0" w:line="276" w:lineRule="auto"/>
        <w:jc w:val="both"/>
        <w:rPr>
          <w:rFonts w:ascii="Arial" w:hAnsi="Arial" w:cs="Arial"/>
        </w:rPr>
      </w:pPr>
      <w:r w:rsidRPr="004B1D58">
        <w:rPr>
          <w:rFonts w:ascii="Arial" w:hAnsi="Arial" w:cs="Arial"/>
        </w:rPr>
        <w:t>Прочие мелкие домашние животные (кошки, грызуны, птицы и т.д.) — исключительно в полностью закрытых переносках (клетках, контейнерах).</w:t>
      </w:r>
    </w:p>
    <w:p w:rsidR="00317023" w:rsidRPr="00317023" w:rsidP="004B30D2" w14:paraId="4784D077" w14:textId="77777777">
      <w:pPr>
        <w:pStyle w:val="ListParagraph"/>
        <w:numPr>
          <w:ilvl w:val="0"/>
          <w:numId w:val="18"/>
        </w:numPr>
        <w:spacing w:after="0" w:line="276" w:lineRule="auto"/>
        <w:ind w:left="0" w:firstLine="709"/>
        <w:jc w:val="both"/>
        <w:rPr>
          <w:rFonts w:ascii="Arial" w:hAnsi="Arial" w:cs="Arial"/>
        </w:rPr>
      </w:pPr>
      <w:r>
        <w:rPr>
          <w:rFonts w:ascii="Arial" w:hAnsi="Arial" w:cs="Arial"/>
        </w:rPr>
        <w:t>Находиться в ТЦ</w:t>
      </w:r>
      <w:r w:rsidRPr="00317023" w:rsidR="00643691">
        <w:rPr>
          <w:rFonts w:ascii="Arial" w:hAnsi="Arial" w:cs="Arial"/>
        </w:rPr>
        <w:t xml:space="preserve"> в неподобающем виде: без одежды</w:t>
      </w:r>
      <w:r w:rsidR="00013F13">
        <w:rPr>
          <w:rFonts w:ascii="Arial" w:hAnsi="Arial" w:cs="Arial"/>
        </w:rPr>
        <w:t xml:space="preserve">, с голым торсом, или с внешним </w:t>
      </w:r>
      <w:r w:rsidRPr="00317023" w:rsidR="00643691">
        <w:rPr>
          <w:rFonts w:ascii="Arial" w:hAnsi="Arial" w:cs="Arial"/>
        </w:rPr>
        <w:t>видом, выражающим явное неуважение к гражданам, оскорбляющим челове</w:t>
      </w:r>
      <w:r w:rsidR="00013F13">
        <w:rPr>
          <w:rFonts w:ascii="Arial" w:hAnsi="Arial" w:cs="Arial"/>
        </w:rPr>
        <w:t xml:space="preserve">ческое </w:t>
      </w:r>
      <w:r w:rsidRPr="00317023" w:rsidR="00643691">
        <w:rPr>
          <w:rFonts w:ascii="Arial" w:hAnsi="Arial" w:cs="Arial"/>
        </w:rPr>
        <w:t>достоинство и общественную нравственность</w:t>
      </w:r>
      <w:r w:rsidR="00DB6EFF">
        <w:rPr>
          <w:rFonts w:ascii="Arial" w:hAnsi="Arial" w:cs="Arial"/>
        </w:rPr>
        <w:t>.</w:t>
      </w:r>
    </w:p>
    <w:p w:rsidR="000A4C01" w:rsidRPr="00C77687" w:rsidP="004B30D2" w14:paraId="4784D078" w14:textId="7A5DA6F1">
      <w:pPr>
        <w:pStyle w:val="ListParagraph"/>
        <w:numPr>
          <w:ilvl w:val="0"/>
          <w:numId w:val="18"/>
        </w:numPr>
        <w:spacing w:after="0" w:line="276" w:lineRule="auto"/>
        <w:ind w:left="0" w:firstLine="709"/>
        <w:jc w:val="both"/>
        <w:rPr>
          <w:rFonts w:ascii="Arial" w:hAnsi="Arial" w:cs="Arial"/>
        </w:rPr>
      </w:pPr>
      <w:r w:rsidRPr="00B70ACB">
        <w:rPr>
          <w:rFonts w:ascii="Arial" w:hAnsi="Arial" w:cs="Arial"/>
        </w:rPr>
        <w:t>На территории ТЦ запрещается проведение профессиональной фото- и видеосъемки (с использованием штативов, профессионального светового и звукозаписывающего обо</w:t>
      </w:r>
      <w:r>
        <w:rPr>
          <w:rFonts w:ascii="Arial" w:hAnsi="Arial" w:cs="Arial"/>
        </w:rPr>
        <w:t>рудования) с участием актёров,</w:t>
      </w:r>
      <w:r w:rsidRPr="00B70ACB">
        <w:rPr>
          <w:rFonts w:ascii="Arial" w:hAnsi="Arial" w:cs="Arial"/>
        </w:rPr>
        <w:t xml:space="preserve"> а также съемок в коммерческих и рекламных целях без письменного согласования с Администрацией. Любительская съемка разрешена, если она не нарушает права третьих лиц на изображение и не со</w:t>
      </w:r>
      <w:r>
        <w:rPr>
          <w:rFonts w:ascii="Arial" w:hAnsi="Arial" w:cs="Arial"/>
        </w:rPr>
        <w:t>здает препятствий для работы ТЦ</w:t>
      </w:r>
      <w:r w:rsidRPr="00B70ACB">
        <w:rPr>
          <w:rFonts w:ascii="Arial" w:hAnsi="Arial" w:cs="Arial"/>
        </w:rPr>
        <w:t>.</w:t>
      </w:r>
    </w:p>
    <w:p w:rsidR="002E7807" w:rsidP="004B30D2" w14:paraId="4784D079" w14:textId="77777777">
      <w:pPr>
        <w:pStyle w:val="ListParagraph"/>
        <w:numPr>
          <w:ilvl w:val="0"/>
          <w:numId w:val="18"/>
        </w:numPr>
        <w:spacing w:after="0" w:line="276" w:lineRule="auto"/>
        <w:ind w:left="0" w:firstLine="709"/>
        <w:jc w:val="both"/>
        <w:rPr>
          <w:rFonts w:ascii="Arial" w:hAnsi="Arial" w:cs="Arial"/>
        </w:rPr>
      </w:pPr>
      <w:r w:rsidRPr="00C77687">
        <w:rPr>
          <w:rFonts w:ascii="Arial" w:hAnsi="Arial" w:cs="Arial"/>
        </w:rPr>
        <w:t>Задействовать систему оповещения о пожаре без всяких на то оснований.</w:t>
      </w:r>
    </w:p>
    <w:p w:rsidR="001B5CE2" w:rsidP="004B30D2" w14:paraId="4784D07A" w14:textId="77777777">
      <w:pPr>
        <w:pStyle w:val="ListParagraph"/>
        <w:numPr>
          <w:ilvl w:val="0"/>
          <w:numId w:val="18"/>
        </w:numPr>
        <w:spacing w:after="0" w:line="276" w:lineRule="auto"/>
        <w:ind w:left="0" w:firstLine="709"/>
        <w:jc w:val="both"/>
        <w:rPr>
          <w:rFonts w:ascii="Arial" w:hAnsi="Arial" w:cs="Arial"/>
        </w:rPr>
      </w:pPr>
      <w:r>
        <w:rPr>
          <w:rFonts w:ascii="Arial" w:hAnsi="Arial" w:cs="Arial"/>
        </w:rPr>
        <w:t>Мусорить на территории ТЦ</w:t>
      </w:r>
      <w:r w:rsidR="00643691">
        <w:rPr>
          <w:rFonts w:ascii="Arial" w:hAnsi="Arial" w:cs="Arial"/>
        </w:rPr>
        <w:t xml:space="preserve"> и прилегающей территории. </w:t>
      </w:r>
    </w:p>
    <w:p w:rsidR="00786C7E" w:rsidRPr="00786C7E" w:rsidP="004B30D2" w14:paraId="4784D07B" w14:textId="77777777">
      <w:pPr>
        <w:pStyle w:val="ListParagraph"/>
        <w:numPr>
          <w:ilvl w:val="0"/>
          <w:numId w:val="18"/>
        </w:numPr>
        <w:spacing w:after="0" w:line="276" w:lineRule="auto"/>
        <w:ind w:left="0" w:firstLine="709"/>
        <w:jc w:val="both"/>
        <w:rPr>
          <w:rFonts w:ascii="Arial" w:hAnsi="Arial" w:cs="Arial"/>
        </w:rPr>
      </w:pPr>
      <w:r w:rsidRPr="00144F6B">
        <w:rPr>
          <w:rFonts w:ascii="Arial" w:hAnsi="Arial" w:cs="Arial"/>
        </w:rPr>
        <w:t>Слушать музыку и просматривать видео на высокой громкости на мобильных и иных устройствах.</w:t>
      </w:r>
    </w:p>
    <w:p w:rsidR="00786C7E" w:rsidRPr="00144F6B" w:rsidP="004B30D2" w14:paraId="4784D07C" w14:textId="77777777">
      <w:pPr>
        <w:pStyle w:val="ListParagraph"/>
        <w:numPr>
          <w:ilvl w:val="0"/>
          <w:numId w:val="18"/>
        </w:numPr>
        <w:spacing w:after="0" w:line="276" w:lineRule="auto"/>
        <w:ind w:left="0" w:firstLine="709"/>
        <w:jc w:val="both"/>
        <w:rPr>
          <w:rFonts w:ascii="Arial" w:hAnsi="Arial" w:cs="Arial"/>
        </w:rPr>
      </w:pPr>
      <w:r w:rsidRPr="00144F6B">
        <w:rPr>
          <w:rFonts w:ascii="Arial" w:hAnsi="Arial" w:cs="Arial"/>
        </w:rPr>
        <w:t>Проводить религиозную, политическую и иную пропаганду, а т</w:t>
      </w:r>
      <w:r w:rsidR="00144F6B">
        <w:rPr>
          <w:rFonts w:ascii="Arial" w:hAnsi="Arial" w:cs="Arial"/>
        </w:rPr>
        <w:t xml:space="preserve">акже распространять литературу, </w:t>
      </w:r>
      <w:r w:rsidRPr="00144F6B">
        <w:rPr>
          <w:rFonts w:ascii="Arial" w:hAnsi="Arial" w:cs="Arial"/>
        </w:rPr>
        <w:t>наносить надписи и расклеивать объявления (или любую другую продукцию информационного содержания</w:t>
      </w:r>
      <w:r w:rsidR="00144F6B">
        <w:rPr>
          <w:rFonts w:ascii="Arial" w:hAnsi="Arial" w:cs="Arial"/>
        </w:rPr>
        <w:t>)</w:t>
      </w:r>
      <w:r w:rsidRPr="00144F6B">
        <w:rPr>
          <w:rFonts w:ascii="Arial" w:hAnsi="Arial" w:cs="Arial"/>
        </w:rPr>
        <w:t>.</w:t>
      </w:r>
    </w:p>
    <w:p w:rsidR="0082101C" w:rsidRPr="00471F64" w:rsidP="004B30D2" w14:paraId="4784D07D" w14:textId="77777777">
      <w:pPr>
        <w:pStyle w:val="ListParagraph"/>
        <w:numPr>
          <w:ilvl w:val="0"/>
          <w:numId w:val="18"/>
        </w:numPr>
        <w:spacing w:after="0" w:line="276" w:lineRule="auto"/>
        <w:ind w:left="0" w:firstLine="709"/>
        <w:jc w:val="both"/>
        <w:rPr>
          <w:rFonts w:ascii="Arial" w:hAnsi="Arial" w:cs="Arial"/>
        </w:rPr>
      </w:pPr>
      <w:r w:rsidRPr="00144F6B">
        <w:rPr>
          <w:rFonts w:ascii="Arial" w:hAnsi="Arial" w:cs="Arial"/>
        </w:rPr>
        <w:t>Сидеть на полу, лестничных пролетах, перилах, ограждениях и тротуарах.</w:t>
      </w:r>
    </w:p>
    <w:p w:rsidR="0082101C" w:rsidP="004B30D2" w14:paraId="4784D07E" w14:textId="77777777">
      <w:pPr>
        <w:pStyle w:val="ListParagraph"/>
        <w:spacing w:after="0" w:line="276" w:lineRule="auto"/>
        <w:ind w:left="709"/>
        <w:jc w:val="both"/>
        <w:rPr>
          <w:rFonts w:ascii="Arial" w:hAnsi="Arial" w:cs="Arial"/>
        </w:rPr>
      </w:pPr>
    </w:p>
    <w:p w:rsidR="007E72EB" w:rsidP="004B30D2" w14:paraId="4784D07F" w14:textId="77777777">
      <w:pPr>
        <w:pStyle w:val="ListParagraph"/>
        <w:spacing w:after="0" w:line="276" w:lineRule="auto"/>
        <w:ind w:left="709"/>
        <w:jc w:val="both"/>
        <w:rPr>
          <w:rFonts w:ascii="Arial" w:hAnsi="Arial" w:cs="Arial"/>
          <w:b/>
        </w:rPr>
      </w:pPr>
      <w:r w:rsidRPr="00C77687">
        <w:rPr>
          <w:rFonts w:ascii="Arial" w:hAnsi="Arial" w:cs="Arial"/>
          <w:b/>
        </w:rPr>
        <w:t>Посетитель обязан:</w:t>
      </w:r>
    </w:p>
    <w:p w:rsidR="00B44BB8" w:rsidRPr="00C4598E" w:rsidP="004B30D2" w14:paraId="4784D080" w14:textId="77777777">
      <w:pPr>
        <w:pStyle w:val="ListParagraph"/>
        <w:spacing w:after="0" w:line="276" w:lineRule="auto"/>
        <w:ind w:left="709"/>
        <w:jc w:val="both"/>
        <w:rPr>
          <w:rFonts w:ascii="Arial" w:hAnsi="Arial" w:cs="Arial"/>
          <w:b/>
        </w:rPr>
      </w:pPr>
    </w:p>
    <w:p w:rsidR="009F4230" w:rsidP="004B30D2" w14:paraId="4784D081" w14:textId="77777777">
      <w:pPr>
        <w:pStyle w:val="ListParagraph"/>
        <w:numPr>
          <w:ilvl w:val="0"/>
          <w:numId w:val="9"/>
        </w:numPr>
        <w:spacing w:after="0" w:line="276" w:lineRule="auto"/>
        <w:ind w:left="0" w:firstLine="709"/>
        <w:jc w:val="both"/>
        <w:rPr>
          <w:rFonts w:ascii="Arial" w:hAnsi="Arial" w:cs="Arial"/>
        </w:rPr>
      </w:pPr>
      <w:r>
        <w:rPr>
          <w:rFonts w:ascii="Arial" w:hAnsi="Arial" w:cs="Arial"/>
        </w:rPr>
        <w:t xml:space="preserve">Соблюдать правила поведения посетителей </w:t>
      </w:r>
      <w:r w:rsidR="001449BA">
        <w:rPr>
          <w:rFonts w:ascii="Arial" w:hAnsi="Arial" w:cs="Arial"/>
        </w:rPr>
        <w:t>ТЦ</w:t>
      </w:r>
      <w:r w:rsidR="001B26CA">
        <w:rPr>
          <w:rFonts w:ascii="Arial" w:hAnsi="Arial" w:cs="Arial"/>
        </w:rPr>
        <w:t>.</w:t>
      </w:r>
    </w:p>
    <w:p w:rsidR="007E72EB" w:rsidRPr="00C77687" w:rsidP="004B30D2" w14:paraId="4784D082" w14:textId="77777777">
      <w:pPr>
        <w:pStyle w:val="ListParagraph"/>
        <w:numPr>
          <w:ilvl w:val="0"/>
          <w:numId w:val="9"/>
        </w:numPr>
        <w:spacing w:after="0" w:line="276" w:lineRule="auto"/>
        <w:ind w:left="0" w:firstLine="709"/>
        <w:jc w:val="both"/>
        <w:rPr>
          <w:rFonts w:ascii="Arial" w:hAnsi="Arial" w:cs="Arial"/>
        </w:rPr>
      </w:pPr>
      <w:r w:rsidRPr="00C77687">
        <w:rPr>
          <w:rFonts w:ascii="Arial" w:hAnsi="Arial" w:cs="Arial"/>
        </w:rPr>
        <w:t>Соблюдать требования предупреждающих знаков, ин</w:t>
      </w:r>
      <w:r w:rsidR="009F4230">
        <w:rPr>
          <w:rFonts w:ascii="Arial" w:hAnsi="Arial" w:cs="Arial"/>
        </w:rPr>
        <w:t xml:space="preserve">струкций или других обозначений, </w:t>
      </w:r>
      <w:r w:rsidR="001B26CA">
        <w:rPr>
          <w:rFonts w:ascii="Arial" w:hAnsi="Arial" w:cs="Arial"/>
        </w:rPr>
        <w:t xml:space="preserve">в том числе </w:t>
      </w:r>
      <w:r w:rsidR="001449BA">
        <w:rPr>
          <w:rFonts w:ascii="Arial" w:hAnsi="Arial" w:cs="Arial"/>
        </w:rPr>
        <w:t>на парковке ТЦ</w:t>
      </w:r>
      <w:r w:rsidR="001B26CA">
        <w:rPr>
          <w:rFonts w:ascii="Arial" w:hAnsi="Arial" w:cs="Arial"/>
        </w:rPr>
        <w:t>.</w:t>
      </w:r>
    </w:p>
    <w:p w:rsidR="007E72EB" w:rsidRPr="00C77687" w:rsidP="004B30D2" w14:paraId="4784D083" w14:textId="77777777">
      <w:pPr>
        <w:pStyle w:val="ListParagraph"/>
        <w:numPr>
          <w:ilvl w:val="0"/>
          <w:numId w:val="9"/>
        </w:numPr>
        <w:spacing w:after="0" w:line="276" w:lineRule="auto"/>
        <w:ind w:left="0" w:firstLine="709"/>
        <w:jc w:val="both"/>
        <w:rPr>
          <w:rFonts w:ascii="Arial" w:hAnsi="Arial" w:cs="Arial"/>
        </w:rPr>
      </w:pPr>
      <w:r w:rsidRPr="00C77687">
        <w:rPr>
          <w:rFonts w:ascii="Arial" w:hAnsi="Arial" w:cs="Arial"/>
        </w:rPr>
        <w:t>Лично заботиться о своем здоровье/жизни и безопасности имущества, также о здоровье/жизни и безопасности имущества своих де</w:t>
      </w:r>
      <w:r w:rsidR="001B26CA">
        <w:rPr>
          <w:rFonts w:ascii="Arial" w:hAnsi="Arial" w:cs="Arial"/>
        </w:rPr>
        <w:t>тей и других сопровождаемых лиц.</w:t>
      </w:r>
    </w:p>
    <w:p w:rsidR="007E72EB" w:rsidRPr="00C77687" w:rsidP="004B30D2" w14:paraId="4784D084" w14:textId="77777777">
      <w:pPr>
        <w:pStyle w:val="ListParagraph"/>
        <w:numPr>
          <w:ilvl w:val="0"/>
          <w:numId w:val="9"/>
        </w:numPr>
        <w:spacing w:after="0" w:line="276" w:lineRule="auto"/>
        <w:ind w:left="0" w:firstLine="709"/>
        <w:jc w:val="both"/>
        <w:rPr>
          <w:rFonts w:ascii="Arial" w:hAnsi="Arial" w:cs="Arial"/>
        </w:rPr>
      </w:pPr>
      <w:r w:rsidRPr="00C77687">
        <w:rPr>
          <w:rFonts w:ascii="Arial" w:hAnsi="Arial" w:cs="Arial"/>
        </w:rPr>
        <w:t xml:space="preserve">Выполнять указания администрации Торгового </w:t>
      </w:r>
      <w:r w:rsidR="001449BA">
        <w:rPr>
          <w:rFonts w:ascii="Arial" w:hAnsi="Arial" w:cs="Arial"/>
        </w:rPr>
        <w:t>центра</w:t>
      </w:r>
      <w:r w:rsidRPr="00C77687">
        <w:rPr>
          <w:rFonts w:ascii="Arial" w:hAnsi="Arial" w:cs="Arial"/>
        </w:rPr>
        <w:t>, сотрудников охраны, полиции и/или других лиц, уполном</w:t>
      </w:r>
      <w:r w:rsidR="001B26CA">
        <w:rPr>
          <w:rFonts w:ascii="Arial" w:hAnsi="Arial" w:cs="Arial"/>
        </w:rPr>
        <w:t>оченных обеспечить безопасность.</w:t>
      </w:r>
    </w:p>
    <w:p w:rsidR="007E72EB" w:rsidRPr="00C77687" w:rsidP="004B30D2" w14:paraId="4784D085" w14:textId="77777777">
      <w:pPr>
        <w:pStyle w:val="ListParagraph"/>
        <w:numPr>
          <w:ilvl w:val="0"/>
          <w:numId w:val="9"/>
        </w:numPr>
        <w:spacing w:after="0" w:line="276" w:lineRule="auto"/>
        <w:ind w:left="0" w:firstLine="709"/>
        <w:jc w:val="both"/>
        <w:rPr>
          <w:rFonts w:ascii="Arial" w:hAnsi="Arial" w:cs="Arial"/>
        </w:rPr>
      </w:pPr>
      <w:r w:rsidRPr="00C77687">
        <w:rPr>
          <w:rFonts w:ascii="Arial" w:hAnsi="Arial" w:cs="Arial"/>
        </w:rPr>
        <w:t>Немедленно информир</w:t>
      </w:r>
      <w:r w:rsidR="00471F64">
        <w:rPr>
          <w:rFonts w:ascii="Arial" w:hAnsi="Arial" w:cs="Arial"/>
        </w:rPr>
        <w:t>овать представителя Администрации ТЦ</w:t>
      </w:r>
      <w:r w:rsidRPr="00C77687">
        <w:rPr>
          <w:rFonts w:ascii="Arial" w:hAnsi="Arial" w:cs="Arial"/>
        </w:rPr>
        <w:t xml:space="preserve"> </w:t>
      </w:r>
      <w:r w:rsidR="001449BA">
        <w:rPr>
          <w:rFonts w:ascii="Arial" w:hAnsi="Arial" w:cs="Arial"/>
        </w:rPr>
        <w:t>и/или охраны Торгового центра</w:t>
      </w:r>
      <w:r w:rsidRPr="00C77687">
        <w:rPr>
          <w:rFonts w:ascii="Arial" w:hAnsi="Arial" w:cs="Arial"/>
        </w:rPr>
        <w:t xml:space="preserve"> о действиях и/или происшествиях, и/или обстоятельствах, которые являются/являлись причиной нанесения вреда здоровью, жизни, имуществу посетителя (-ей) или других ли</w:t>
      </w:r>
      <w:r w:rsidR="001B26CA">
        <w:rPr>
          <w:rFonts w:ascii="Arial" w:hAnsi="Arial" w:cs="Arial"/>
        </w:rPr>
        <w:t>ц.</w:t>
      </w:r>
    </w:p>
    <w:p w:rsidR="007E72EB" w:rsidRPr="00C77687" w:rsidP="004B30D2" w14:paraId="4784D086" w14:textId="77777777">
      <w:pPr>
        <w:pStyle w:val="ListParagraph"/>
        <w:numPr>
          <w:ilvl w:val="0"/>
          <w:numId w:val="9"/>
        </w:numPr>
        <w:spacing w:after="0" w:line="276" w:lineRule="auto"/>
        <w:ind w:left="0" w:firstLine="709"/>
        <w:jc w:val="both"/>
        <w:rPr>
          <w:rFonts w:ascii="Arial" w:hAnsi="Arial" w:cs="Arial"/>
        </w:rPr>
      </w:pPr>
      <w:r w:rsidRPr="00C77687">
        <w:rPr>
          <w:rFonts w:ascii="Arial" w:hAnsi="Arial" w:cs="Arial"/>
        </w:rPr>
        <w:t xml:space="preserve">Курить, в т.ч. электронные сигареты </w:t>
      </w:r>
      <w:r w:rsidRPr="00C77687" w:rsidR="00FB563B">
        <w:rPr>
          <w:rFonts w:ascii="Arial" w:hAnsi="Arial" w:cs="Arial"/>
        </w:rPr>
        <w:t>и иные курительные приборы</w:t>
      </w:r>
      <w:r w:rsidRPr="00C77687" w:rsidR="00FD4EC9">
        <w:rPr>
          <w:rFonts w:ascii="Arial" w:hAnsi="Arial" w:cs="Arial"/>
        </w:rPr>
        <w:t>/аксессуары</w:t>
      </w:r>
      <w:r w:rsidRPr="00C77687" w:rsidR="00FB563B">
        <w:rPr>
          <w:rFonts w:ascii="Arial" w:hAnsi="Arial" w:cs="Arial"/>
        </w:rPr>
        <w:t xml:space="preserve"> </w:t>
      </w:r>
      <w:r w:rsidRPr="00C77687">
        <w:rPr>
          <w:rFonts w:ascii="Arial" w:hAnsi="Arial" w:cs="Arial"/>
        </w:rPr>
        <w:t>только в специально для этого отведенных и обозначенных местах на прилегающей к</w:t>
      </w:r>
      <w:r w:rsidR="00431CAE">
        <w:rPr>
          <w:rFonts w:ascii="Arial" w:hAnsi="Arial" w:cs="Arial"/>
        </w:rPr>
        <w:t xml:space="preserve"> Торговому центру</w:t>
      </w:r>
      <w:r w:rsidR="001B26CA">
        <w:rPr>
          <w:rFonts w:ascii="Arial" w:hAnsi="Arial" w:cs="Arial"/>
        </w:rPr>
        <w:t xml:space="preserve"> территории.</w:t>
      </w:r>
    </w:p>
    <w:p w:rsidR="007E72EB" w:rsidP="004B30D2" w14:paraId="4784D087" w14:textId="77777777">
      <w:pPr>
        <w:pStyle w:val="ListParagraph"/>
        <w:numPr>
          <w:ilvl w:val="0"/>
          <w:numId w:val="9"/>
        </w:numPr>
        <w:spacing w:after="0" w:line="276" w:lineRule="auto"/>
        <w:ind w:left="0" w:firstLine="567"/>
        <w:jc w:val="both"/>
        <w:rPr>
          <w:rFonts w:ascii="Arial" w:hAnsi="Arial" w:cs="Arial"/>
        </w:rPr>
      </w:pPr>
      <w:r w:rsidRPr="00C77687">
        <w:rPr>
          <w:rFonts w:ascii="Arial" w:hAnsi="Arial" w:cs="Arial"/>
        </w:rPr>
        <w:t>В случае возникновен</w:t>
      </w:r>
      <w:r w:rsidR="00507789">
        <w:rPr>
          <w:rFonts w:ascii="Arial" w:hAnsi="Arial" w:cs="Arial"/>
        </w:rPr>
        <w:t>ия ЧС и эвакуации посетителей ТЦ</w:t>
      </w:r>
      <w:r w:rsidRPr="00C77687">
        <w:rPr>
          <w:rFonts w:ascii="Arial" w:hAnsi="Arial" w:cs="Arial"/>
        </w:rPr>
        <w:t xml:space="preserve"> следов</w:t>
      </w:r>
      <w:r w:rsidR="001449BA">
        <w:rPr>
          <w:rFonts w:ascii="Arial" w:hAnsi="Arial" w:cs="Arial"/>
        </w:rPr>
        <w:t>ать указаниям Администраторов ТЦ</w:t>
      </w:r>
      <w:r w:rsidRPr="00C77687">
        <w:rPr>
          <w:rFonts w:ascii="Arial" w:hAnsi="Arial" w:cs="Arial"/>
        </w:rPr>
        <w:t xml:space="preserve"> и сотрудников ЧОП</w:t>
      </w:r>
      <w:r w:rsidR="007D2F95">
        <w:rPr>
          <w:rFonts w:ascii="Arial" w:hAnsi="Arial" w:cs="Arial"/>
        </w:rPr>
        <w:t xml:space="preserve">, </w:t>
      </w:r>
      <w:r w:rsidRPr="00C77687">
        <w:rPr>
          <w:rFonts w:ascii="Arial" w:hAnsi="Arial" w:cs="Arial"/>
        </w:rPr>
        <w:t>незамедлительно покинут</w:t>
      </w:r>
      <w:r w:rsidR="001449BA">
        <w:rPr>
          <w:rFonts w:ascii="Arial" w:hAnsi="Arial" w:cs="Arial"/>
        </w:rPr>
        <w:t>ь территорию торгового центра</w:t>
      </w:r>
      <w:r w:rsidRPr="00C77687" w:rsidR="00FB563B">
        <w:rPr>
          <w:rFonts w:ascii="Arial" w:hAnsi="Arial" w:cs="Arial"/>
        </w:rPr>
        <w:t>.</w:t>
      </w:r>
    </w:p>
    <w:p w:rsidR="009F4230" w:rsidP="004B30D2" w14:paraId="4784D088" w14:textId="77777777">
      <w:pPr>
        <w:pStyle w:val="ListParagraph"/>
        <w:numPr>
          <w:ilvl w:val="0"/>
          <w:numId w:val="9"/>
        </w:numPr>
        <w:spacing w:after="0" w:line="276" w:lineRule="auto"/>
        <w:ind w:left="0" w:firstLine="567"/>
        <w:jc w:val="both"/>
        <w:rPr>
          <w:rFonts w:ascii="Arial" w:hAnsi="Arial" w:cs="Arial"/>
        </w:rPr>
      </w:pPr>
      <w:r w:rsidRPr="009F4230">
        <w:rPr>
          <w:rFonts w:ascii="Arial" w:hAnsi="Arial" w:cs="Arial"/>
        </w:rPr>
        <w:t>Вести себя уважительно по отношению к окружающим</w:t>
      </w:r>
      <w:r>
        <w:rPr>
          <w:rFonts w:ascii="Arial" w:hAnsi="Arial" w:cs="Arial"/>
        </w:rPr>
        <w:t xml:space="preserve"> его людям, в том чис</w:t>
      </w:r>
      <w:r w:rsidR="00507789">
        <w:rPr>
          <w:rFonts w:ascii="Arial" w:hAnsi="Arial" w:cs="Arial"/>
        </w:rPr>
        <w:t>ле к обслуживающему персоналу ТЦ</w:t>
      </w:r>
      <w:r>
        <w:rPr>
          <w:rFonts w:ascii="Arial" w:hAnsi="Arial" w:cs="Arial"/>
        </w:rPr>
        <w:t>.</w:t>
      </w:r>
    </w:p>
    <w:p w:rsidR="009F4230" w:rsidP="004B30D2" w14:paraId="4784D089" w14:textId="77777777">
      <w:pPr>
        <w:pStyle w:val="ListParagraph"/>
        <w:numPr>
          <w:ilvl w:val="0"/>
          <w:numId w:val="9"/>
        </w:numPr>
        <w:spacing w:after="0" w:line="276" w:lineRule="auto"/>
        <w:ind w:left="0" w:firstLine="567"/>
        <w:jc w:val="both"/>
        <w:rPr>
          <w:rFonts w:ascii="Arial" w:hAnsi="Arial" w:cs="Arial"/>
        </w:rPr>
      </w:pPr>
      <w:r w:rsidRPr="009F4230">
        <w:rPr>
          <w:rFonts w:ascii="Arial" w:hAnsi="Arial" w:cs="Arial"/>
        </w:rPr>
        <w:t>Бережно относит</w:t>
      </w:r>
      <w:r w:rsidR="007D2F95">
        <w:rPr>
          <w:rFonts w:ascii="Arial" w:hAnsi="Arial" w:cs="Arial"/>
        </w:rPr>
        <w:t>ь</w:t>
      </w:r>
      <w:r w:rsidRPr="009F4230">
        <w:rPr>
          <w:rFonts w:ascii="Arial" w:hAnsi="Arial" w:cs="Arial"/>
        </w:rPr>
        <w:t>ся к имуществу Собственника Здания и других Посетителей, в том числе</w:t>
      </w:r>
      <w:r w:rsidR="001449BA">
        <w:rPr>
          <w:rFonts w:ascii="Arial" w:hAnsi="Arial" w:cs="Arial"/>
        </w:rPr>
        <w:t xml:space="preserve"> арендаторов ТЦ</w:t>
      </w:r>
      <w:r w:rsidRPr="009F4230">
        <w:rPr>
          <w:rFonts w:ascii="Arial" w:hAnsi="Arial" w:cs="Arial"/>
        </w:rPr>
        <w:t>, а также пр</w:t>
      </w:r>
      <w:r w:rsidR="001449BA">
        <w:rPr>
          <w:rFonts w:ascii="Arial" w:hAnsi="Arial" w:cs="Arial"/>
        </w:rPr>
        <w:t>очему имуществу на территории ТЦ</w:t>
      </w:r>
      <w:r w:rsidR="001B26CA">
        <w:rPr>
          <w:rFonts w:ascii="Arial" w:hAnsi="Arial" w:cs="Arial"/>
        </w:rPr>
        <w:t>.</w:t>
      </w:r>
    </w:p>
    <w:p w:rsidR="009F4230" w:rsidP="004B30D2" w14:paraId="4784D08A" w14:textId="77777777">
      <w:pPr>
        <w:pStyle w:val="ListParagraph"/>
        <w:numPr>
          <w:ilvl w:val="0"/>
          <w:numId w:val="9"/>
        </w:numPr>
        <w:spacing w:after="0" w:line="276" w:lineRule="auto"/>
        <w:ind w:left="0" w:firstLine="567"/>
        <w:jc w:val="both"/>
        <w:rPr>
          <w:rFonts w:ascii="Arial" w:hAnsi="Arial" w:cs="Arial"/>
        </w:rPr>
      </w:pPr>
      <w:r w:rsidRPr="009F4230">
        <w:rPr>
          <w:rFonts w:ascii="Arial" w:hAnsi="Arial" w:cs="Arial"/>
        </w:rPr>
        <w:t>Использовать исключительно по назначению санитарно-техническое оборудование и</w:t>
      </w:r>
      <w:r>
        <w:rPr>
          <w:rFonts w:ascii="Arial" w:hAnsi="Arial" w:cs="Arial"/>
        </w:rPr>
        <w:t xml:space="preserve"> </w:t>
      </w:r>
      <w:r w:rsidRPr="009F4230">
        <w:rPr>
          <w:rFonts w:ascii="Arial" w:hAnsi="Arial" w:cs="Arial"/>
        </w:rPr>
        <w:t>фурнитуру, установленные Собственником Здания в общественных туалетах и иных местах</w:t>
      </w:r>
      <w:r>
        <w:rPr>
          <w:rFonts w:ascii="Arial" w:hAnsi="Arial" w:cs="Arial"/>
        </w:rPr>
        <w:t xml:space="preserve"> </w:t>
      </w:r>
      <w:r w:rsidR="001B26CA">
        <w:rPr>
          <w:rFonts w:ascii="Arial" w:hAnsi="Arial" w:cs="Arial"/>
        </w:rPr>
        <w:t>общего пользования.</w:t>
      </w:r>
    </w:p>
    <w:p w:rsidR="009F4230" w:rsidRPr="009F4230" w:rsidP="004B30D2" w14:paraId="4784D08B" w14:textId="77777777">
      <w:pPr>
        <w:pStyle w:val="ListParagraph"/>
        <w:numPr>
          <w:ilvl w:val="0"/>
          <w:numId w:val="9"/>
        </w:numPr>
        <w:spacing w:after="0" w:line="276" w:lineRule="auto"/>
        <w:ind w:left="0" w:firstLine="567"/>
        <w:jc w:val="both"/>
        <w:rPr>
          <w:rFonts w:ascii="Arial" w:hAnsi="Arial" w:cs="Arial"/>
        </w:rPr>
      </w:pPr>
      <w:r>
        <w:rPr>
          <w:rFonts w:ascii="Arial" w:hAnsi="Arial" w:cs="Arial"/>
        </w:rPr>
        <w:t>Незамедлительно покинут</w:t>
      </w:r>
      <w:r w:rsidR="000D20FF">
        <w:rPr>
          <w:rFonts w:ascii="Arial" w:hAnsi="Arial" w:cs="Arial"/>
        </w:rPr>
        <w:t>ь</w:t>
      </w:r>
      <w:r w:rsidR="001449BA">
        <w:rPr>
          <w:rFonts w:ascii="Arial" w:hAnsi="Arial" w:cs="Arial"/>
        </w:rPr>
        <w:t xml:space="preserve"> ТЦ</w:t>
      </w:r>
      <w:r>
        <w:rPr>
          <w:rFonts w:ascii="Arial" w:hAnsi="Arial" w:cs="Arial"/>
        </w:rPr>
        <w:t>, если посетител</w:t>
      </w:r>
      <w:r w:rsidR="001449BA">
        <w:rPr>
          <w:rFonts w:ascii="Arial" w:hAnsi="Arial" w:cs="Arial"/>
        </w:rPr>
        <w:t xml:space="preserve">ю отказано в посещении </w:t>
      </w:r>
      <w:r w:rsidR="00431CAE">
        <w:rPr>
          <w:rFonts w:ascii="Arial" w:hAnsi="Arial" w:cs="Arial"/>
        </w:rPr>
        <w:t xml:space="preserve">торгового </w:t>
      </w:r>
      <w:r w:rsidR="001449BA">
        <w:rPr>
          <w:rFonts w:ascii="Arial" w:hAnsi="Arial" w:cs="Arial"/>
        </w:rPr>
        <w:t>центра</w:t>
      </w:r>
      <w:r>
        <w:rPr>
          <w:rFonts w:ascii="Arial" w:hAnsi="Arial" w:cs="Arial"/>
        </w:rPr>
        <w:t>.</w:t>
      </w:r>
    </w:p>
    <w:p w:rsidR="00431AAB" w:rsidP="004B30D2" w14:paraId="4784D08C" w14:textId="77777777">
      <w:pPr>
        <w:pStyle w:val="ListParagraph"/>
        <w:numPr>
          <w:ilvl w:val="0"/>
          <w:numId w:val="9"/>
        </w:numPr>
        <w:spacing w:after="0" w:line="276" w:lineRule="auto"/>
        <w:ind w:left="0" w:firstLine="567"/>
        <w:jc w:val="both"/>
        <w:rPr>
          <w:rFonts w:ascii="Arial" w:hAnsi="Arial" w:cs="Arial"/>
        </w:rPr>
      </w:pPr>
      <w:r w:rsidRPr="00DB6EFF">
        <w:rPr>
          <w:rFonts w:ascii="Arial" w:hAnsi="Arial" w:cs="Arial"/>
        </w:rPr>
        <w:t>По требованию охраны предъявлять к осмотру крупногабаритные сумки, коробки</w:t>
      </w:r>
      <w:r w:rsidR="00A714CF">
        <w:rPr>
          <w:rFonts w:ascii="Arial" w:hAnsi="Arial" w:cs="Arial"/>
        </w:rPr>
        <w:t>, чемоданы и пр</w:t>
      </w:r>
      <w:r w:rsidRPr="00DB6EFF">
        <w:rPr>
          <w:rFonts w:ascii="Arial" w:hAnsi="Arial" w:cs="Arial"/>
        </w:rPr>
        <w:t xml:space="preserve">. </w:t>
      </w:r>
    </w:p>
    <w:p w:rsidR="00665D02" w:rsidP="004B30D2" w14:paraId="4784D08D" w14:textId="77777777">
      <w:pPr>
        <w:pStyle w:val="ListParagraph"/>
        <w:numPr>
          <w:ilvl w:val="0"/>
          <w:numId w:val="9"/>
        </w:numPr>
        <w:spacing w:after="0" w:line="276" w:lineRule="auto"/>
        <w:ind w:left="0" w:firstLine="567"/>
        <w:jc w:val="both"/>
        <w:rPr>
          <w:rFonts w:ascii="Arial" w:hAnsi="Arial" w:cs="Arial"/>
        </w:rPr>
      </w:pPr>
      <w:r w:rsidRPr="008D417F">
        <w:rPr>
          <w:rFonts w:ascii="Arial" w:hAnsi="Arial" w:cs="Arial"/>
        </w:rPr>
        <w:t>Проявлять разумную осторожность при передвижении по мокрому полу и иным</w:t>
      </w:r>
      <w:r w:rsidR="008D417F">
        <w:rPr>
          <w:rFonts w:ascii="Arial" w:hAnsi="Arial" w:cs="Arial"/>
        </w:rPr>
        <w:t xml:space="preserve"> </w:t>
      </w:r>
      <w:r w:rsidRPr="008D417F">
        <w:rPr>
          <w:rFonts w:ascii="Arial" w:hAnsi="Arial" w:cs="Arial"/>
        </w:rPr>
        <w:t>поверхностям.</w:t>
      </w:r>
    </w:p>
    <w:p w:rsidR="00FF5BFC" w:rsidRPr="008D417F" w:rsidP="004B30D2" w14:paraId="4784D08E" w14:textId="77777777">
      <w:pPr>
        <w:pStyle w:val="ListParagraph"/>
        <w:numPr>
          <w:ilvl w:val="0"/>
          <w:numId w:val="9"/>
        </w:numPr>
        <w:spacing w:after="0" w:line="276" w:lineRule="auto"/>
        <w:ind w:left="0" w:firstLine="567"/>
        <w:jc w:val="both"/>
        <w:rPr>
          <w:rFonts w:ascii="Arial" w:hAnsi="Arial" w:cs="Arial"/>
        </w:rPr>
      </w:pPr>
      <w:r w:rsidRPr="008D417F">
        <w:rPr>
          <w:rFonts w:ascii="Arial" w:hAnsi="Arial" w:cs="Arial"/>
        </w:rPr>
        <w:t>Соблюдать установленные требования пожарной, антитеррористической, общественной,</w:t>
      </w:r>
      <w:r w:rsidR="008D417F">
        <w:rPr>
          <w:rFonts w:ascii="Arial" w:hAnsi="Arial" w:cs="Arial"/>
        </w:rPr>
        <w:t xml:space="preserve"> </w:t>
      </w:r>
      <w:r w:rsidRPr="008D417F">
        <w:rPr>
          <w:rFonts w:ascii="Arial" w:hAnsi="Arial" w:cs="Arial"/>
        </w:rPr>
        <w:t>санитарной безопасности и иные требования, предусмотренные законодательством</w:t>
      </w:r>
      <w:r w:rsidR="008D417F">
        <w:rPr>
          <w:rFonts w:ascii="Arial" w:hAnsi="Arial" w:cs="Arial"/>
        </w:rPr>
        <w:t xml:space="preserve"> </w:t>
      </w:r>
      <w:r w:rsidRPr="008D417F">
        <w:rPr>
          <w:rFonts w:ascii="Arial" w:hAnsi="Arial" w:cs="Arial"/>
        </w:rPr>
        <w:t>Российской Федерации в</w:t>
      </w:r>
      <w:r w:rsidR="008D417F">
        <w:rPr>
          <w:rFonts w:ascii="Arial" w:hAnsi="Arial" w:cs="Arial"/>
        </w:rPr>
        <w:t xml:space="preserve"> сфере обеспечения безопасности.</w:t>
      </w:r>
    </w:p>
    <w:p w:rsidR="00536A32" w:rsidRPr="00665D02" w:rsidP="004B30D2" w14:paraId="4784D08F" w14:textId="77777777">
      <w:pPr>
        <w:pStyle w:val="ListParagraph"/>
        <w:spacing w:after="0" w:line="276" w:lineRule="auto"/>
        <w:ind w:left="709"/>
        <w:jc w:val="both"/>
        <w:rPr>
          <w:rFonts w:ascii="Arial" w:hAnsi="Arial" w:cs="Arial"/>
        </w:rPr>
      </w:pPr>
    </w:p>
    <w:p w:rsidR="009943E3" w:rsidRPr="00E51853" w:rsidP="004B30D2" w14:paraId="4784D090" w14:textId="77777777">
      <w:pPr>
        <w:pStyle w:val="Heading1"/>
        <w:numPr>
          <w:ilvl w:val="0"/>
          <w:numId w:val="44"/>
        </w:numPr>
        <w:spacing w:line="276" w:lineRule="auto"/>
        <w:ind w:left="360"/>
        <w:rPr>
          <w:rFonts w:ascii="Arial" w:hAnsi="Arial" w:cs="Arial"/>
          <w:b/>
          <w:color w:val="auto"/>
          <w:sz w:val="22"/>
          <w:szCs w:val="22"/>
          <w:lang w:val="en-US"/>
        </w:rPr>
      </w:pPr>
      <w:bookmarkStart w:id="13" w:name="_Toc216092216"/>
      <w:r w:rsidRPr="00E51853">
        <w:rPr>
          <w:rFonts w:ascii="Arial" w:hAnsi="Arial" w:cs="Arial"/>
          <w:b/>
          <w:color w:val="auto"/>
          <w:sz w:val="22"/>
          <w:szCs w:val="22"/>
          <w:lang w:val="en-US"/>
        </w:rPr>
        <w:t>ГОСТЕВАЯ ПАРКОВКА</w:t>
      </w:r>
      <w:bookmarkEnd w:id="13"/>
    </w:p>
    <w:p w:rsidR="009943E3" w:rsidRPr="009943E3" w:rsidP="004B30D2" w14:paraId="4784D091" w14:textId="77777777">
      <w:pPr>
        <w:widowControl w:val="0"/>
        <w:tabs>
          <w:tab w:val="left" w:pos="284"/>
        </w:tabs>
        <w:overflowPunct w:val="0"/>
        <w:autoSpaceDE w:val="0"/>
        <w:autoSpaceDN w:val="0"/>
        <w:adjustRightInd w:val="0"/>
        <w:spacing w:after="0" w:line="276" w:lineRule="auto"/>
        <w:ind w:left="120"/>
        <w:jc w:val="both"/>
        <w:outlineLvl w:val="0"/>
        <w:rPr>
          <w:rFonts w:ascii="Arial" w:hAnsi="Arial" w:cs="Arial"/>
          <w:b/>
        </w:rPr>
      </w:pPr>
    </w:p>
    <w:p w:rsidR="00D75B39" w:rsidRPr="009943E3" w:rsidP="00D75B39" w14:paraId="63DFFE74" w14:textId="77777777">
      <w:pPr>
        <w:spacing w:after="0" w:line="276" w:lineRule="auto"/>
        <w:ind w:firstLine="709"/>
        <w:jc w:val="both"/>
        <w:rPr>
          <w:rFonts w:ascii="Arial" w:hAnsi="Arial" w:cs="Arial"/>
        </w:rPr>
      </w:pPr>
      <w:bookmarkStart w:id="14" w:name="_Toc212903706"/>
      <w:r w:rsidRPr="009943E3">
        <w:rPr>
          <w:rFonts w:ascii="Arial" w:hAnsi="Arial" w:cs="Arial"/>
        </w:rPr>
        <w:t xml:space="preserve">На территории ТЦ «Ашан» расположена гостевая парковка, часы работы с 07:30 до 23:00. Без специального разрешения </w:t>
      </w:r>
      <w:r>
        <w:rPr>
          <w:rFonts w:ascii="Arial" w:hAnsi="Arial" w:cs="Arial"/>
        </w:rPr>
        <w:t>представителей Администрации ТЦ</w:t>
      </w:r>
      <w:r w:rsidRPr="009943E3">
        <w:rPr>
          <w:rFonts w:ascii="Arial" w:hAnsi="Arial" w:cs="Arial"/>
        </w:rPr>
        <w:t xml:space="preserve"> или иных уполномоченных служб ночная парковка запрещена.</w:t>
      </w:r>
    </w:p>
    <w:p w:rsidR="00D75B39" w:rsidRPr="009943E3" w:rsidP="00D75B39" w14:paraId="23318E0C" w14:textId="77777777">
      <w:pPr>
        <w:spacing w:after="0" w:line="276" w:lineRule="auto"/>
        <w:ind w:firstLine="709"/>
        <w:jc w:val="both"/>
        <w:rPr>
          <w:rFonts w:ascii="Arial" w:hAnsi="Arial" w:cs="Arial"/>
        </w:rPr>
      </w:pPr>
      <w:r w:rsidRPr="009943E3">
        <w:rPr>
          <w:rFonts w:ascii="Arial" w:hAnsi="Arial" w:cs="Arial"/>
        </w:rPr>
        <w:t xml:space="preserve"> Охрана ТЦ «Ашан» имеет право останавливать и предупреждать и, в конечном итоге, </w:t>
      </w:r>
      <w:r>
        <w:rPr>
          <w:rFonts w:ascii="Arial" w:hAnsi="Arial" w:cs="Arial"/>
        </w:rPr>
        <w:t xml:space="preserve">потребовать покинуть </w:t>
      </w:r>
      <w:r w:rsidRPr="009943E3">
        <w:rPr>
          <w:rFonts w:ascii="Arial" w:hAnsi="Arial" w:cs="Arial"/>
        </w:rPr>
        <w:t>территори</w:t>
      </w:r>
      <w:r>
        <w:rPr>
          <w:rFonts w:ascii="Arial" w:hAnsi="Arial" w:cs="Arial"/>
        </w:rPr>
        <w:t>ю</w:t>
      </w:r>
      <w:r w:rsidRPr="009943E3">
        <w:rPr>
          <w:rFonts w:ascii="Arial" w:hAnsi="Arial" w:cs="Arial"/>
        </w:rPr>
        <w:t xml:space="preserve"> нарушителей Правил. </w:t>
      </w:r>
    </w:p>
    <w:p w:rsidR="00D75B39" w:rsidP="00D75B39" w14:paraId="3F231709" w14:textId="77777777">
      <w:pPr>
        <w:pStyle w:val="ListParagraph"/>
        <w:spacing w:after="0" w:line="276" w:lineRule="auto"/>
        <w:ind w:left="0"/>
        <w:jc w:val="both"/>
        <w:rPr>
          <w:rFonts w:ascii="Arial" w:hAnsi="Arial" w:cs="Arial"/>
        </w:rPr>
      </w:pPr>
    </w:p>
    <w:p w:rsidR="00D75B39" w:rsidRPr="009943E3" w:rsidP="00D75B39" w14:paraId="40378258" w14:textId="77777777">
      <w:pPr>
        <w:pStyle w:val="ListParagraph"/>
        <w:widowControl w:val="0"/>
        <w:numPr>
          <w:ilvl w:val="0"/>
          <w:numId w:val="35"/>
        </w:numPr>
        <w:tabs>
          <w:tab w:val="left" w:pos="284"/>
        </w:tabs>
        <w:overflowPunct w:val="0"/>
        <w:autoSpaceDE w:val="0"/>
        <w:autoSpaceDN w:val="0"/>
        <w:adjustRightInd w:val="0"/>
        <w:spacing w:after="0" w:line="276" w:lineRule="auto"/>
        <w:jc w:val="both"/>
        <w:rPr>
          <w:rFonts w:ascii="Arial" w:hAnsi="Arial" w:cs="Arial"/>
          <w:b/>
        </w:rPr>
      </w:pPr>
      <w:r w:rsidRPr="009943E3">
        <w:rPr>
          <w:rFonts w:ascii="Arial" w:hAnsi="Arial" w:cs="Arial"/>
          <w:b/>
        </w:rPr>
        <w:t>Правила парковки на территории ТК «Мегаторг» и ГМ «Ашан».</w:t>
      </w:r>
    </w:p>
    <w:p w:rsidR="00D75B39" w:rsidRPr="005F6B0B" w:rsidP="00D75B39" w14:paraId="2C904E26" w14:textId="77777777">
      <w:pPr>
        <w:pStyle w:val="ListParagraph"/>
        <w:widowControl w:val="0"/>
        <w:tabs>
          <w:tab w:val="left" w:pos="284"/>
        </w:tabs>
        <w:overflowPunct w:val="0"/>
        <w:autoSpaceDE w:val="0"/>
        <w:autoSpaceDN w:val="0"/>
        <w:adjustRightInd w:val="0"/>
        <w:spacing w:after="0" w:line="276" w:lineRule="auto"/>
        <w:ind w:left="480"/>
        <w:jc w:val="both"/>
        <w:rPr>
          <w:rFonts w:ascii="Arial" w:hAnsi="Arial" w:cs="Arial"/>
          <w:b/>
        </w:rPr>
      </w:pPr>
    </w:p>
    <w:p w:rsidR="00D75B39" w:rsidRPr="00BB0FF5" w:rsidP="00D75B39" w14:paraId="3712DC06" w14:textId="77777777">
      <w:pPr>
        <w:pStyle w:val="ListParagraph"/>
        <w:numPr>
          <w:ilvl w:val="0"/>
          <w:numId w:val="23"/>
        </w:numPr>
        <w:spacing w:after="0" w:line="276" w:lineRule="auto"/>
        <w:ind w:left="0" w:firstLine="709"/>
        <w:jc w:val="both"/>
        <w:rPr>
          <w:rFonts w:ascii="Arial" w:hAnsi="Arial" w:cs="Arial"/>
        </w:rPr>
      </w:pPr>
      <w:r>
        <w:rPr>
          <w:rFonts w:ascii="Arial" w:hAnsi="Arial" w:cs="Arial"/>
        </w:rPr>
        <w:t xml:space="preserve"> </w:t>
      </w:r>
      <w:r w:rsidRPr="00BB0FF5">
        <w:rPr>
          <w:rFonts w:ascii="Arial" w:hAnsi="Arial" w:cs="Arial"/>
        </w:rPr>
        <w:t>Факт въезда на территорию Парковки подтверждает Ваше согласие с настоящими правилами.</w:t>
      </w:r>
    </w:p>
    <w:p w:rsidR="00D75B39" w:rsidRPr="00402055" w:rsidP="00D75B39" w14:paraId="698FB24F" w14:textId="77777777">
      <w:pPr>
        <w:pStyle w:val="ListParagraph"/>
        <w:numPr>
          <w:ilvl w:val="0"/>
          <w:numId w:val="23"/>
        </w:numPr>
        <w:spacing w:after="0" w:line="276" w:lineRule="auto"/>
        <w:ind w:left="0" w:firstLine="709"/>
        <w:jc w:val="both"/>
        <w:rPr>
          <w:rFonts w:ascii="Arial" w:hAnsi="Arial" w:cs="Arial"/>
        </w:rPr>
      </w:pPr>
      <w:r w:rsidRPr="00BB0FF5">
        <w:rPr>
          <w:rFonts w:ascii="Arial" w:hAnsi="Arial" w:cs="Arial"/>
        </w:rPr>
        <w:t xml:space="preserve"> </w:t>
      </w:r>
      <w:r w:rsidRPr="007A1AEF">
        <w:rPr>
          <w:rFonts w:ascii="Arial" w:hAnsi="Arial" w:cs="Arial"/>
        </w:rPr>
        <w:t>Парковка предназначена для посетителей ТЦ. Использование парковки для размещения торговых объектов, проведения мероприятий, стоянки спецтехники допускается исключительно на основании письменного договора аренды или разрешения Администрации</w:t>
      </w:r>
      <w:r>
        <w:rPr>
          <w:rFonts w:ascii="Arial" w:hAnsi="Arial" w:cs="Arial"/>
        </w:rPr>
        <w:t>.</w:t>
      </w:r>
    </w:p>
    <w:p w:rsidR="00D75B39" w:rsidRPr="00402055" w:rsidP="00D75B39" w14:paraId="48B882A0" w14:textId="77777777">
      <w:pPr>
        <w:pStyle w:val="ListParagraph"/>
        <w:numPr>
          <w:ilvl w:val="0"/>
          <w:numId w:val="23"/>
        </w:numPr>
        <w:spacing w:after="0" w:line="276" w:lineRule="auto"/>
        <w:ind w:left="0" w:firstLine="709"/>
        <w:jc w:val="both"/>
        <w:rPr>
          <w:rFonts w:ascii="Arial" w:hAnsi="Arial" w:cs="Arial"/>
        </w:rPr>
      </w:pPr>
      <w:r w:rsidRPr="00402055">
        <w:rPr>
          <w:rFonts w:ascii="Arial" w:hAnsi="Arial" w:cs="Arial"/>
        </w:rPr>
        <w:t xml:space="preserve"> Владелец транспортного средства обязан соблюдать требования правил дорожного движения, КоАП, а также пожарной безопасности на территории парковки.</w:t>
      </w:r>
    </w:p>
    <w:p w:rsidR="00D75B39" w:rsidP="00D75B39" w14:paraId="69780C9D" w14:textId="77777777">
      <w:pPr>
        <w:pStyle w:val="ListParagraph"/>
        <w:numPr>
          <w:ilvl w:val="0"/>
          <w:numId w:val="23"/>
        </w:numPr>
        <w:spacing w:after="0" w:line="276" w:lineRule="auto"/>
        <w:ind w:left="0" w:firstLine="709"/>
        <w:jc w:val="both"/>
        <w:rPr>
          <w:rFonts w:ascii="Arial" w:hAnsi="Arial" w:cs="Arial"/>
        </w:rPr>
      </w:pPr>
      <w:r w:rsidRPr="00402055">
        <w:rPr>
          <w:rFonts w:ascii="Arial" w:hAnsi="Arial" w:cs="Arial"/>
        </w:rPr>
        <w:t xml:space="preserve"> Режим работы</w:t>
      </w:r>
      <w:r>
        <w:rPr>
          <w:rFonts w:ascii="Arial" w:hAnsi="Arial" w:cs="Arial"/>
        </w:rPr>
        <w:t xml:space="preserve"> гостевой парковки: </w:t>
      </w:r>
      <w:r>
        <w:rPr>
          <w:rFonts w:ascii="Arial" w:hAnsi="Arial" w:cs="Arial"/>
          <w:b/>
        </w:rPr>
        <w:t>с 07:30 до 23:0</w:t>
      </w:r>
      <w:r w:rsidRPr="00402055">
        <w:rPr>
          <w:rFonts w:ascii="Arial" w:hAnsi="Arial" w:cs="Arial"/>
          <w:b/>
        </w:rPr>
        <w:t>0</w:t>
      </w:r>
      <w:r>
        <w:rPr>
          <w:rFonts w:ascii="Arial" w:hAnsi="Arial" w:cs="Arial"/>
          <w:b/>
        </w:rPr>
        <w:t>.</w:t>
      </w:r>
    </w:p>
    <w:p w:rsidR="00D75B39" w:rsidP="00D75B39" w14:paraId="3D88D0BB" w14:textId="77777777">
      <w:pPr>
        <w:pStyle w:val="ListParagraph"/>
        <w:numPr>
          <w:ilvl w:val="0"/>
          <w:numId w:val="23"/>
        </w:numPr>
        <w:spacing w:after="0" w:line="276" w:lineRule="auto"/>
        <w:ind w:left="0" w:firstLine="709"/>
        <w:jc w:val="both"/>
        <w:rPr>
          <w:rFonts w:ascii="Arial" w:hAnsi="Arial" w:cs="Arial"/>
        </w:rPr>
      </w:pPr>
      <w:r w:rsidRPr="00402055">
        <w:rPr>
          <w:rFonts w:ascii="Arial" w:hAnsi="Arial" w:cs="Arial"/>
        </w:rPr>
        <w:t>Оставлять транспортное средство на ночь без предварительной договоренности с Ад</w:t>
      </w:r>
      <w:r>
        <w:rPr>
          <w:rFonts w:ascii="Arial" w:hAnsi="Arial" w:cs="Arial"/>
        </w:rPr>
        <w:t>министрацией Торгового центра</w:t>
      </w:r>
      <w:r w:rsidRPr="00402055">
        <w:rPr>
          <w:rFonts w:ascii="Arial" w:hAnsi="Arial" w:cs="Arial"/>
        </w:rPr>
        <w:t xml:space="preserve"> запрещено. </w:t>
      </w:r>
    </w:p>
    <w:p w:rsidR="00D75B39" w:rsidP="00D75B39" w14:paraId="44BC6CC7" w14:textId="77777777">
      <w:pPr>
        <w:pStyle w:val="ListParagraph"/>
        <w:numPr>
          <w:ilvl w:val="0"/>
          <w:numId w:val="32"/>
        </w:numPr>
        <w:spacing w:after="0" w:line="276" w:lineRule="auto"/>
        <w:ind w:left="0" w:firstLine="709"/>
        <w:jc w:val="both"/>
        <w:rPr>
          <w:rFonts w:ascii="Arial" w:hAnsi="Arial" w:cs="Arial"/>
        </w:rPr>
      </w:pPr>
      <w:r w:rsidRPr="00BB0FF5">
        <w:rPr>
          <w:rFonts w:ascii="Arial" w:hAnsi="Arial" w:cs="Arial"/>
        </w:rPr>
        <w:t>Скорость движения по парковке — не более 5 км/ч.</w:t>
      </w:r>
    </w:p>
    <w:p w:rsidR="00D75B39" w:rsidRPr="00FE1B5E" w:rsidP="00D75B39" w14:paraId="0BA5D5C7" w14:textId="77777777">
      <w:pPr>
        <w:pStyle w:val="ListParagraph"/>
        <w:numPr>
          <w:ilvl w:val="0"/>
          <w:numId w:val="32"/>
        </w:numPr>
        <w:spacing w:after="0" w:line="276" w:lineRule="auto"/>
        <w:ind w:left="0" w:firstLine="709"/>
        <w:jc w:val="both"/>
        <w:rPr>
          <w:rFonts w:ascii="Arial" w:hAnsi="Arial" w:cs="Arial"/>
        </w:rPr>
      </w:pPr>
      <w:r w:rsidRPr="00FE1B5E">
        <w:rPr>
          <w:rFonts w:ascii="Arial" w:hAnsi="Arial" w:cs="Arial"/>
        </w:rPr>
        <w:t xml:space="preserve">Проезд и парковка автомобилей должны осуществляться строго в соответствии с ПДД, а также с дорожной разметкой и дорожными знаками, установленными на парковке ТЦ. </w:t>
      </w:r>
    </w:p>
    <w:p w:rsidR="00D75B39" w:rsidRPr="00BB0FF5" w:rsidP="00D75B39" w14:paraId="7406F1B5" w14:textId="77777777">
      <w:pPr>
        <w:pStyle w:val="ListParagraph"/>
        <w:numPr>
          <w:ilvl w:val="0"/>
          <w:numId w:val="32"/>
        </w:numPr>
        <w:spacing w:after="0" w:line="276" w:lineRule="auto"/>
        <w:ind w:left="0" w:firstLine="709"/>
        <w:jc w:val="both"/>
        <w:rPr>
          <w:rFonts w:ascii="Arial" w:hAnsi="Arial" w:cs="Arial"/>
        </w:rPr>
      </w:pPr>
      <w:r w:rsidRPr="00BB0FF5">
        <w:rPr>
          <w:rFonts w:ascii="Arial" w:hAnsi="Arial" w:cs="Arial"/>
        </w:rPr>
        <w:t>На территорию парковки запрещается въезд транспортным средствам: максимальная разрешенная масса которых, превышает 3500 кг и/или число сидячих мест, которых, помимо сидячего места водителя превышает восемь; транспортным средствам с крупногабаритным грузом.</w:t>
      </w:r>
    </w:p>
    <w:p w:rsidR="00D75B39" w:rsidRPr="00BB0FF5" w:rsidP="00D75B39" w14:paraId="4973925B" w14:textId="77777777">
      <w:pPr>
        <w:pStyle w:val="ListParagraph"/>
        <w:numPr>
          <w:ilvl w:val="0"/>
          <w:numId w:val="32"/>
        </w:numPr>
        <w:spacing w:after="0" w:line="276" w:lineRule="auto"/>
        <w:ind w:left="0" w:firstLine="709"/>
        <w:jc w:val="both"/>
        <w:rPr>
          <w:rFonts w:ascii="Arial" w:hAnsi="Arial" w:cs="Arial"/>
        </w:rPr>
      </w:pPr>
      <w:r w:rsidRPr="00BB0FF5">
        <w:rPr>
          <w:rFonts w:ascii="Arial" w:hAnsi="Arial" w:cs="Arial"/>
        </w:rPr>
        <w:t>За повреждение или кражу транспортного средства</w:t>
      </w:r>
      <w:r>
        <w:rPr>
          <w:rFonts w:ascii="Arial" w:hAnsi="Arial" w:cs="Arial"/>
        </w:rPr>
        <w:t xml:space="preserve"> </w:t>
      </w:r>
      <w:r w:rsidRPr="007A1AEF">
        <w:rPr>
          <w:rFonts w:ascii="Arial" w:hAnsi="Arial" w:cs="Arial"/>
        </w:rPr>
        <w:t>(в том числе велосипедов, мопедов, мотоциклов и иных средств передвижения)</w:t>
      </w:r>
      <w:r w:rsidRPr="00BB0FF5">
        <w:rPr>
          <w:rFonts w:ascii="Arial" w:hAnsi="Arial" w:cs="Arial"/>
        </w:rPr>
        <w:t>, а также за сохранность вещей, хранящихся в транспо</w:t>
      </w:r>
      <w:r>
        <w:rPr>
          <w:rFonts w:ascii="Arial" w:hAnsi="Arial" w:cs="Arial"/>
        </w:rPr>
        <w:t>ртном средстве, Администрация ТЦ</w:t>
      </w:r>
      <w:r w:rsidRPr="00BB0FF5">
        <w:rPr>
          <w:rFonts w:ascii="Arial" w:hAnsi="Arial" w:cs="Arial"/>
        </w:rPr>
        <w:t xml:space="preserve"> ответственности не несет.</w:t>
      </w:r>
    </w:p>
    <w:p w:rsidR="00D75B39" w:rsidP="00D75B39" w14:paraId="71C29295" w14:textId="77777777">
      <w:pPr>
        <w:pStyle w:val="ListParagraph"/>
        <w:numPr>
          <w:ilvl w:val="0"/>
          <w:numId w:val="32"/>
        </w:numPr>
        <w:spacing w:after="0" w:line="276" w:lineRule="auto"/>
        <w:ind w:left="0" w:firstLine="709"/>
        <w:jc w:val="both"/>
        <w:rPr>
          <w:rFonts w:ascii="Arial" w:hAnsi="Arial" w:cs="Arial"/>
        </w:rPr>
      </w:pPr>
      <w:r w:rsidRPr="00BB0FF5">
        <w:rPr>
          <w:rFonts w:ascii="Arial" w:hAnsi="Arial" w:cs="Arial"/>
        </w:rPr>
        <w:t xml:space="preserve"> В случае ДТП на Парковке или непосредственно возле въезда на нее Посетитель обязан выполнить требования ПДД, а кроме того, немедленно известить любого из сотрудников Администрации на стойке Администрации ТК «Мегаторг», для оказания ими содействия в скорейшем устранении последствий ДТП в целях восстановления беспрепятственного движения транспортных средств.</w:t>
      </w:r>
    </w:p>
    <w:p w:rsidR="00D75B39" w:rsidP="00D75B39" w14:paraId="507E630D" w14:textId="77777777">
      <w:pPr>
        <w:pStyle w:val="ListParagraph"/>
        <w:numPr>
          <w:ilvl w:val="0"/>
          <w:numId w:val="32"/>
        </w:numPr>
        <w:spacing w:after="0" w:line="276" w:lineRule="auto"/>
        <w:ind w:left="0" w:firstLine="709"/>
        <w:jc w:val="both"/>
        <w:rPr>
          <w:rFonts w:ascii="Arial" w:hAnsi="Arial" w:cs="Arial"/>
        </w:rPr>
      </w:pPr>
      <w:r w:rsidRPr="00B145E3">
        <w:rPr>
          <w:rFonts w:ascii="Arial" w:hAnsi="Arial" w:cs="Arial"/>
        </w:rPr>
        <w:t>Администрация вправе перекрывать движение и/или прекращать доступ к Парковке, отдельным ее частям в случае проведения каких-либо мероприятий или иной необходимости.</w:t>
      </w:r>
    </w:p>
    <w:p w:rsidR="00D75B39" w:rsidRPr="00FE1B5E" w:rsidP="00D75B39" w14:paraId="1BAACC8E" w14:textId="77777777">
      <w:pPr>
        <w:pStyle w:val="ListParagraph"/>
        <w:numPr>
          <w:ilvl w:val="0"/>
          <w:numId w:val="32"/>
        </w:numPr>
        <w:spacing w:after="0" w:line="276" w:lineRule="auto"/>
        <w:ind w:left="0" w:firstLine="709"/>
        <w:jc w:val="both"/>
        <w:rPr>
          <w:rFonts w:ascii="Arial" w:hAnsi="Arial" w:cs="Arial"/>
        </w:rPr>
      </w:pPr>
      <w:r w:rsidRPr="00FE1B5E">
        <w:rPr>
          <w:rFonts w:ascii="Arial" w:hAnsi="Arial" w:cs="Arial"/>
        </w:rPr>
        <w:t>За нарушение правил парковки (в т.ч. оставление автотранспорта вне разметки) владелец автомобиля может быть привлечен к административной ответственности согласно закона. Администрация вправе переместить транспортное средство, создающее препятствия для движения, в пределах территории парковки ТЦ, с возложением расходов на перемещение на владельца ТС.</w:t>
      </w:r>
    </w:p>
    <w:bookmarkEnd w:id="14"/>
    <w:p w:rsidR="00F177B2" w:rsidP="000B0C73" w14:paraId="4784D0A6" w14:textId="77777777">
      <w:pPr>
        <w:pStyle w:val="ListParagraph"/>
        <w:spacing w:after="0" w:line="276" w:lineRule="auto"/>
        <w:ind w:left="0"/>
        <w:jc w:val="center"/>
      </w:pPr>
    </w:p>
    <w:p w:rsidR="00F177B2" w:rsidRPr="009943E3" w:rsidP="004B30D2" w14:paraId="4784D0A7" w14:textId="77777777">
      <w:pPr>
        <w:pStyle w:val="ListParagraph"/>
        <w:widowControl w:val="0"/>
        <w:numPr>
          <w:ilvl w:val="0"/>
          <w:numId w:val="35"/>
        </w:numPr>
        <w:tabs>
          <w:tab w:val="left" w:pos="284"/>
        </w:tabs>
        <w:overflowPunct w:val="0"/>
        <w:autoSpaceDE w:val="0"/>
        <w:autoSpaceDN w:val="0"/>
        <w:adjustRightInd w:val="0"/>
        <w:spacing w:after="0" w:line="276" w:lineRule="auto"/>
        <w:jc w:val="both"/>
        <w:rPr>
          <w:rFonts w:ascii="Arial" w:hAnsi="Arial" w:cs="Arial"/>
          <w:b/>
        </w:rPr>
      </w:pPr>
      <w:r w:rsidRPr="009943E3">
        <w:rPr>
          <w:rFonts w:ascii="Arial" w:hAnsi="Arial" w:cs="Arial"/>
          <w:b/>
        </w:rPr>
        <w:t xml:space="preserve">На территории парковки запрещено: </w:t>
      </w:r>
    </w:p>
    <w:p w:rsidR="00F177B2" w:rsidRPr="00F177B2" w:rsidP="004B30D2" w14:paraId="4784D0A8" w14:textId="77777777">
      <w:pPr>
        <w:widowControl w:val="0"/>
        <w:tabs>
          <w:tab w:val="left" w:pos="284"/>
        </w:tabs>
        <w:overflowPunct w:val="0"/>
        <w:autoSpaceDE w:val="0"/>
        <w:autoSpaceDN w:val="0"/>
        <w:adjustRightInd w:val="0"/>
        <w:spacing w:after="0" w:line="276" w:lineRule="auto"/>
        <w:ind w:firstLine="426"/>
        <w:jc w:val="both"/>
        <w:rPr>
          <w:rFonts w:ascii="Arial" w:hAnsi="Arial" w:cs="Arial"/>
          <w:b/>
        </w:rPr>
      </w:pPr>
    </w:p>
    <w:p w:rsidR="00F177B2" w:rsidRPr="00A05753" w:rsidP="004B30D2" w14:paraId="4784D0A9" w14:textId="77777777">
      <w:pPr>
        <w:pStyle w:val="ListParagraph"/>
        <w:numPr>
          <w:ilvl w:val="0"/>
          <w:numId w:val="24"/>
        </w:numPr>
        <w:spacing w:after="0" w:line="276" w:lineRule="auto"/>
        <w:jc w:val="both"/>
        <w:rPr>
          <w:rFonts w:ascii="Arial" w:hAnsi="Arial" w:cs="Arial"/>
        </w:rPr>
      </w:pPr>
      <w:r>
        <w:rPr>
          <w:rFonts w:ascii="Arial" w:hAnsi="Arial" w:cs="Arial"/>
        </w:rPr>
        <w:tab/>
      </w:r>
      <w:r w:rsidRPr="00A05753" w:rsidR="005F6B0B">
        <w:rPr>
          <w:rFonts w:ascii="Arial" w:hAnsi="Arial" w:cs="Arial"/>
        </w:rPr>
        <w:t>Нарушать требования дорожных знаков, разметки, ПДД.</w:t>
      </w:r>
    </w:p>
    <w:p w:rsidR="00F177B2" w:rsidRPr="00A05753" w:rsidP="004B30D2" w14:paraId="4784D0AA" w14:textId="77777777">
      <w:pPr>
        <w:pStyle w:val="ListParagraph"/>
        <w:numPr>
          <w:ilvl w:val="0"/>
          <w:numId w:val="24"/>
        </w:numPr>
        <w:spacing w:after="0" w:line="276" w:lineRule="auto"/>
        <w:ind w:left="0" w:firstLine="709"/>
        <w:jc w:val="both"/>
        <w:rPr>
          <w:rFonts w:ascii="Arial" w:hAnsi="Arial" w:cs="Arial"/>
        </w:rPr>
      </w:pPr>
      <w:r w:rsidRPr="00A05753">
        <w:rPr>
          <w:rFonts w:ascii="Arial" w:hAnsi="Arial" w:cs="Arial"/>
        </w:rPr>
        <w:t>Допускать стоянку и остановку транспортных средств в неустановленных для этого местах.</w:t>
      </w:r>
    </w:p>
    <w:p w:rsidR="00F177B2" w:rsidRPr="00A05753" w:rsidP="004B30D2" w14:paraId="4784D0AB" w14:textId="77777777">
      <w:pPr>
        <w:pStyle w:val="ListParagraph"/>
        <w:numPr>
          <w:ilvl w:val="0"/>
          <w:numId w:val="24"/>
        </w:numPr>
        <w:spacing w:after="0" w:line="276" w:lineRule="auto"/>
        <w:ind w:left="0" w:firstLine="709"/>
        <w:jc w:val="both"/>
        <w:rPr>
          <w:rFonts w:ascii="Arial" w:hAnsi="Arial" w:cs="Arial"/>
        </w:rPr>
      </w:pPr>
      <w:r w:rsidRPr="00A05753">
        <w:rPr>
          <w:rFonts w:ascii="Arial" w:hAnsi="Arial" w:cs="Arial"/>
        </w:rPr>
        <w:t>Осуществлять стоянку транспортного средства с работающим двигателем.</w:t>
      </w:r>
    </w:p>
    <w:p w:rsidR="00A05753" w:rsidP="004B30D2" w14:paraId="4784D0AC" w14:textId="77777777">
      <w:pPr>
        <w:pStyle w:val="ListParagraph"/>
        <w:numPr>
          <w:ilvl w:val="0"/>
          <w:numId w:val="24"/>
        </w:numPr>
        <w:spacing w:after="0" w:line="276" w:lineRule="auto"/>
        <w:ind w:left="0" w:firstLine="709"/>
        <w:jc w:val="both"/>
        <w:rPr>
          <w:rFonts w:ascii="Arial" w:hAnsi="Arial" w:cs="Arial"/>
        </w:rPr>
      </w:pPr>
      <w:r w:rsidRPr="00A05753">
        <w:rPr>
          <w:rFonts w:ascii="Arial" w:hAnsi="Arial" w:cs="Arial"/>
        </w:rPr>
        <w:t>Загромождать проезды и выезды с территории парковки, пешеходные дорожки и эвакуационные выходы.</w:t>
      </w:r>
    </w:p>
    <w:p w:rsidR="00F177B2" w:rsidRPr="00A05753" w:rsidP="004B30D2" w14:paraId="4784D0AD" w14:textId="77777777">
      <w:pPr>
        <w:pStyle w:val="ListParagraph"/>
        <w:numPr>
          <w:ilvl w:val="0"/>
          <w:numId w:val="24"/>
        </w:numPr>
        <w:spacing w:after="0" w:line="276" w:lineRule="auto"/>
        <w:ind w:left="0" w:firstLine="709"/>
        <w:jc w:val="both"/>
        <w:rPr>
          <w:rFonts w:ascii="Arial" w:hAnsi="Arial" w:cs="Arial"/>
        </w:rPr>
      </w:pPr>
      <w:r w:rsidRPr="00A05753">
        <w:rPr>
          <w:rFonts w:ascii="Arial" w:hAnsi="Arial" w:cs="Arial"/>
        </w:rPr>
        <w:t>Парковать автотранспорт на проезжих частях, въездах и выездах, вне зон парковочных «карманов», возле дверей вспомогательных помещений, расположенных на территории, на местах для инвалидов в отсутствии соответствующего права, а также в любых других местах, кроме специально отведенных парковочных мест, обозначенных соответствующей разметкой.</w:t>
      </w:r>
    </w:p>
    <w:p w:rsidR="00F177B2" w:rsidRPr="00A05753" w:rsidP="004B30D2" w14:paraId="4784D0AE" w14:textId="77777777">
      <w:pPr>
        <w:pStyle w:val="ListParagraph"/>
        <w:numPr>
          <w:ilvl w:val="0"/>
          <w:numId w:val="24"/>
        </w:numPr>
        <w:spacing w:after="0" w:line="276" w:lineRule="auto"/>
        <w:ind w:left="0" w:firstLine="709"/>
        <w:jc w:val="both"/>
        <w:rPr>
          <w:rFonts w:ascii="Arial" w:hAnsi="Arial" w:cs="Arial"/>
        </w:rPr>
      </w:pPr>
      <w:r w:rsidRPr="00A05753">
        <w:rPr>
          <w:rFonts w:ascii="Arial" w:hAnsi="Arial" w:cs="Arial"/>
        </w:rPr>
        <w:t>Допускать остановку, стоянку транспортного средства в нарушение дорожных знаков и разметки, в том числе под видом аварийных (с включением знака аварийной остановки).</w:t>
      </w:r>
    </w:p>
    <w:p w:rsidR="00F177B2" w:rsidRPr="00A05753" w:rsidP="004B30D2" w14:paraId="4784D0AF" w14:textId="77777777">
      <w:pPr>
        <w:pStyle w:val="ListParagraph"/>
        <w:numPr>
          <w:ilvl w:val="0"/>
          <w:numId w:val="24"/>
        </w:numPr>
        <w:spacing w:after="0" w:line="276" w:lineRule="auto"/>
        <w:ind w:left="0" w:firstLine="709"/>
        <w:jc w:val="both"/>
        <w:rPr>
          <w:rFonts w:ascii="Arial" w:hAnsi="Arial" w:cs="Arial"/>
        </w:rPr>
      </w:pPr>
      <w:r w:rsidRPr="00A05753">
        <w:rPr>
          <w:rFonts w:ascii="Arial" w:hAnsi="Arial" w:cs="Arial"/>
        </w:rPr>
        <w:t xml:space="preserve">Оставлять (парковать) неисправные автомобили, в том числе при наличии утечки горюче-смазочных материалов. </w:t>
      </w:r>
    </w:p>
    <w:p w:rsidR="00F177B2" w:rsidRPr="00A05753" w:rsidP="004B30D2" w14:paraId="4784D0B0" w14:textId="77777777">
      <w:pPr>
        <w:pStyle w:val="ListParagraph"/>
        <w:numPr>
          <w:ilvl w:val="0"/>
          <w:numId w:val="24"/>
        </w:numPr>
        <w:spacing w:after="0" w:line="276" w:lineRule="auto"/>
        <w:ind w:left="0" w:firstLine="709"/>
        <w:jc w:val="both"/>
        <w:rPr>
          <w:rFonts w:ascii="Arial" w:hAnsi="Arial" w:cs="Arial"/>
        </w:rPr>
      </w:pPr>
      <w:r w:rsidRPr="00A05753">
        <w:rPr>
          <w:rFonts w:ascii="Arial" w:hAnsi="Arial" w:cs="Arial"/>
        </w:rPr>
        <w:t>Мыть транспортные средства, осуществлять ремонт, менять аккумуляторы, а также осуществлять заправку транспортных средств топливом и прочими ГСМ. Владелец неисправного транспортного средства должен за свой счет и своими силами эвакуировать транспортное средство.</w:t>
      </w:r>
    </w:p>
    <w:p w:rsidR="00F177B2" w:rsidRPr="00A05753" w:rsidP="004B30D2" w14:paraId="4784D0B1" w14:textId="77777777">
      <w:pPr>
        <w:pStyle w:val="ListParagraph"/>
        <w:numPr>
          <w:ilvl w:val="0"/>
          <w:numId w:val="24"/>
        </w:numPr>
        <w:spacing w:after="0" w:line="276" w:lineRule="auto"/>
        <w:ind w:left="0" w:firstLine="709"/>
        <w:jc w:val="both"/>
        <w:rPr>
          <w:rFonts w:ascii="Arial" w:hAnsi="Arial" w:cs="Arial"/>
        </w:rPr>
      </w:pPr>
      <w:r w:rsidRPr="00A05753">
        <w:rPr>
          <w:rFonts w:ascii="Arial" w:hAnsi="Arial" w:cs="Arial"/>
        </w:rPr>
        <w:t>Включать и слушать музыку на высокой громкости.</w:t>
      </w:r>
    </w:p>
    <w:p w:rsidR="00F177B2" w:rsidRPr="00A05753" w:rsidP="004B30D2" w14:paraId="4784D0B2" w14:textId="77777777">
      <w:pPr>
        <w:pStyle w:val="ListParagraph"/>
        <w:numPr>
          <w:ilvl w:val="0"/>
          <w:numId w:val="24"/>
        </w:numPr>
        <w:spacing w:after="0" w:line="276" w:lineRule="auto"/>
        <w:ind w:left="0" w:firstLine="709"/>
        <w:jc w:val="both"/>
        <w:rPr>
          <w:rFonts w:ascii="Arial" w:hAnsi="Arial" w:cs="Arial"/>
        </w:rPr>
      </w:pPr>
      <w:r w:rsidRPr="00A05753">
        <w:rPr>
          <w:rFonts w:ascii="Arial" w:hAnsi="Arial" w:cs="Arial"/>
        </w:rPr>
        <w:t xml:space="preserve">Передвижение на роликовых коньках, скейтбордах, велосипедах и т.п. по дорогам и местах стоянки машин, во избежание несчастных случаев. </w:t>
      </w:r>
    </w:p>
    <w:p w:rsidR="005F6B0B" w:rsidP="004B30D2" w14:paraId="4784D0B3" w14:textId="33E5F787">
      <w:pPr>
        <w:pStyle w:val="ListParagraph"/>
        <w:numPr>
          <w:ilvl w:val="0"/>
          <w:numId w:val="24"/>
        </w:numPr>
        <w:spacing w:after="0" w:line="276" w:lineRule="auto"/>
        <w:ind w:left="0" w:firstLine="709"/>
        <w:jc w:val="both"/>
        <w:rPr>
          <w:rFonts w:ascii="Arial" w:hAnsi="Arial" w:cs="Arial"/>
        </w:rPr>
      </w:pPr>
      <w:r>
        <w:rPr>
          <w:rFonts w:ascii="Arial" w:hAnsi="Arial" w:cs="Arial"/>
        </w:rPr>
        <w:t xml:space="preserve"> </w:t>
      </w:r>
      <w:r w:rsidRPr="00A05753" w:rsidR="00700A13">
        <w:rPr>
          <w:rFonts w:ascii="Arial" w:hAnsi="Arial" w:cs="Arial"/>
        </w:rPr>
        <w:t xml:space="preserve">Использовать парковку в каких-либо </w:t>
      </w:r>
      <w:r w:rsidR="000C6F86">
        <w:rPr>
          <w:rFonts w:ascii="Arial" w:hAnsi="Arial" w:cs="Arial"/>
        </w:rPr>
        <w:t>прочих</w:t>
      </w:r>
      <w:r w:rsidRPr="00A05753" w:rsidR="00700A13">
        <w:rPr>
          <w:rFonts w:ascii="Arial" w:hAnsi="Arial" w:cs="Arial"/>
        </w:rPr>
        <w:t xml:space="preserve"> целях, кроме посещения торгового комплекса «Мегаторг» и гипермаркета «Ашан</w:t>
      </w:r>
      <w:r w:rsidRPr="00A05753" w:rsidR="00F177B2">
        <w:rPr>
          <w:rFonts w:ascii="Arial" w:hAnsi="Arial" w:cs="Arial"/>
        </w:rPr>
        <w:t>»</w:t>
      </w:r>
      <w:r w:rsidR="00D75B39">
        <w:rPr>
          <w:rFonts w:ascii="Arial" w:hAnsi="Arial" w:cs="Arial"/>
        </w:rPr>
        <w:t>,</w:t>
      </w:r>
      <w:r w:rsidR="000C6F86">
        <w:rPr>
          <w:rFonts w:ascii="Arial" w:hAnsi="Arial" w:cs="Arial"/>
        </w:rPr>
        <w:t xml:space="preserve"> если иное</w:t>
      </w:r>
      <w:r w:rsidR="00D75B39">
        <w:rPr>
          <w:rFonts w:ascii="Arial" w:hAnsi="Arial" w:cs="Arial"/>
        </w:rPr>
        <w:t xml:space="preserve"> не согласовано</w:t>
      </w:r>
      <w:r w:rsidR="000C6F86">
        <w:rPr>
          <w:rFonts w:ascii="Arial" w:hAnsi="Arial" w:cs="Arial"/>
        </w:rPr>
        <w:t xml:space="preserve"> с</w:t>
      </w:r>
      <w:r w:rsidR="00D75B39">
        <w:rPr>
          <w:rFonts w:ascii="Arial" w:hAnsi="Arial" w:cs="Arial"/>
        </w:rPr>
        <w:t xml:space="preserve"> Администрацией ТЦ</w:t>
      </w:r>
      <w:r w:rsidRPr="00A05753" w:rsidR="00F177B2">
        <w:rPr>
          <w:rFonts w:ascii="Arial" w:hAnsi="Arial" w:cs="Arial"/>
        </w:rPr>
        <w:t>.</w:t>
      </w:r>
    </w:p>
    <w:p w:rsidR="00B145E3" w:rsidRPr="00FB3413" w:rsidP="004B30D2" w14:paraId="4784D0B4" w14:textId="77777777">
      <w:pPr>
        <w:pStyle w:val="ListParagraph"/>
        <w:numPr>
          <w:ilvl w:val="0"/>
          <w:numId w:val="24"/>
        </w:numPr>
        <w:spacing w:after="0" w:line="276" w:lineRule="auto"/>
        <w:ind w:left="0" w:firstLine="709"/>
        <w:jc w:val="both"/>
        <w:rPr>
          <w:rFonts w:ascii="Arial" w:hAnsi="Arial" w:cs="Arial"/>
        </w:rPr>
      </w:pPr>
      <w:r w:rsidRPr="00B145E3">
        <w:rPr>
          <w:rFonts w:ascii="Arial" w:hAnsi="Arial" w:cs="Arial"/>
        </w:rPr>
        <w:t>Допускать остановку, стоянку транспортного средства в нарушение дорожных знаков и разметки, в том числе под видом аварийных (с включением знака аварийной остановки).</w:t>
      </w:r>
    </w:p>
    <w:p w:rsidR="00B145E3" w:rsidRPr="00FB3413" w:rsidP="004B30D2" w14:paraId="4784D0B5" w14:textId="03E84FF1">
      <w:pPr>
        <w:pStyle w:val="ListParagraph"/>
        <w:numPr>
          <w:ilvl w:val="0"/>
          <w:numId w:val="24"/>
        </w:numPr>
        <w:spacing w:after="0" w:line="276" w:lineRule="auto"/>
        <w:ind w:left="0" w:firstLine="709"/>
        <w:jc w:val="both"/>
        <w:rPr>
          <w:rFonts w:ascii="Arial" w:hAnsi="Arial" w:cs="Arial"/>
        </w:rPr>
      </w:pPr>
      <w:r>
        <w:rPr>
          <w:rFonts w:ascii="Arial" w:hAnsi="Arial" w:cs="Arial"/>
        </w:rPr>
        <w:t>Осуществлять</w:t>
      </w:r>
      <w:r w:rsidRPr="00B145E3" w:rsidR="00A60DE6">
        <w:rPr>
          <w:rFonts w:ascii="Arial" w:hAnsi="Arial" w:cs="Arial"/>
        </w:rPr>
        <w:t xml:space="preserve"> сбор различного рода пожертвований,</w:t>
      </w:r>
      <w:r w:rsidR="00EE3B8A">
        <w:rPr>
          <w:rFonts w:ascii="Arial" w:hAnsi="Arial" w:cs="Arial"/>
        </w:rPr>
        <w:t xml:space="preserve"> </w:t>
      </w:r>
      <w:r>
        <w:rPr>
          <w:rFonts w:ascii="Arial" w:hAnsi="Arial" w:cs="Arial"/>
        </w:rPr>
        <w:t>торговать</w:t>
      </w:r>
      <w:r w:rsidR="00EE3B8A">
        <w:rPr>
          <w:rFonts w:ascii="Arial" w:hAnsi="Arial" w:cs="Arial"/>
        </w:rPr>
        <w:t xml:space="preserve"> (без специального раз</w:t>
      </w:r>
      <w:r>
        <w:rPr>
          <w:rFonts w:ascii="Arial" w:hAnsi="Arial" w:cs="Arial"/>
        </w:rPr>
        <w:t>решения от</w:t>
      </w:r>
      <w:r w:rsidR="00EE3B8A">
        <w:rPr>
          <w:rFonts w:ascii="Arial" w:hAnsi="Arial" w:cs="Arial"/>
        </w:rPr>
        <w:t xml:space="preserve"> Администрации ТЦ)</w:t>
      </w:r>
      <w:r>
        <w:rPr>
          <w:rFonts w:ascii="Arial" w:hAnsi="Arial" w:cs="Arial"/>
        </w:rPr>
        <w:t>,</w:t>
      </w:r>
      <w:r w:rsidRPr="00B145E3" w:rsidR="00A60DE6">
        <w:rPr>
          <w:rFonts w:ascii="Arial" w:hAnsi="Arial" w:cs="Arial"/>
        </w:rPr>
        <w:t xml:space="preserve"> распростра</w:t>
      </w:r>
      <w:r>
        <w:rPr>
          <w:rFonts w:ascii="Arial" w:hAnsi="Arial" w:cs="Arial"/>
        </w:rPr>
        <w:t>нять</w:t>
      </w:r>
      <w:r w:rsidRPr="00B145E3" w:rsidR="00A60DE6">
        <w:rPr>
          <w:rFonts w:ascii="Arial" w:hAnsi="Arial" w:cs="Arial"/>
        </w:rPr>
        <w:t xml:space="preserve"> листов</w:t>
      </w:r>
      <w:r>
        <w:rPr>
          <w:rFonts w:ascii="Arial" w:hAnsi="Arial" w:cs="Arial"/>
        </w:rPr>
        <w:t>ки</w:t>
      </w:r>
      <w:r w:rsidRPr="00B145E3" w:rsidR="00A60DE6">
        <w:rPr>
          <w:rFonts w:ascii="Arial" w:hAnsi="Arial" w:cs="Arial"/>
        </w:rPr>
        <w:t>, ремонт</w:t>
      </w:r>
      <w:r>
        <w:rPr>
          <w:rFonts w:ascii="Arial" w:hAnsi="Arial" w:cs="Arial"/>
        </w:rPr>
        <w:t>ировать</w:t>
      </w:r>
      <w:r w:rsidRPr="00B145E3" w:rsidR="00A60DE6">
        <w:rPr>
          <w:rFonts w:ascii="Arial" w:hAnsi="Arial" w:cs="Arial"/>
        </w:rPr>
        <w:t xml:space="preserve"> и мыть автотранспорт.</w:t>
      </w:r>
    </w:p>
    <w:p w:rsidR="000D20FF" w:rsidRPr="004A4280" w:rsidP="004B30D2" w14:paraId="4784D0B6" w14:textId="77777777">
      <w:pPr>
        <w:pStyle w:val="ListParagraph"/>
        <w:spacing w:after="0" w:line="276" w:lineRule="auto"/>
        <w:ind w:left="0" w:firstLine="709"/>
        <w:jc w:val="both"/>
        <w:rPr>
          <w:rFonts w:ascii="Arial" w:hAnsi="Arial" w:cs="Arial"/>
        </w:rPr>
      </w:pPr>
    </w:p>
    <w:p w:rsidR="0047770B" w:rsidP="004B30D2" w14:paraId="4784D0B7" w14:textId="77777777">
      <w:pPr>
        <w:pStyle w:val="Heading1"/>
        <w:numPr>
          <w:ilvl w:val="0"/>
          <w:numId w:val="44"/>
        </w:numPr>
        <w:spacing w:line="276" w:lineRule="auto"/>
        <w:ind w:left="360"/>
        <w:rPr>
          <w:rFonts w:ascii="Arial" w:hAnsi="Arial" w:cs="Arial"/>
          <w:b/>
          <w:color w:val="auto"/>
          <w:sz w:val="22"/>
          <w:szCs w:val="22"/>
          <w:lang w:val="en-US"/>
        </w:rPr>
      </w:pPr>
      <w:bookmarkStart w:id="15" w:name="_Toc203989614"/>
      <w:bookmarkStart w:id="16" w:name="_Toc209016429"/>
      <w:bookmarkStart w:id="17" w:name="_Toc216092217"/>
      <w:r w:rsidRPr="00E51853">
        <w:rPr>
          <w:rFonts w:ascii="Arial" w:hAnsi="Arial" w:cs="Arial"/>
          <w:b/>
          <w:color w:val="auto"/>
          <w:sz w:val="22"/>
          <w:szCs w:val="22"/>
          <w:lang w:val="en-US"/>
        </w:rPr>
        <w:t>БЕЗОПАСНОСТЬ</w:t>
      </w:r>
      <w:bookmarkEnd w:id="15"/>
      <w:bookmarkEnd w:id="16"/>
      <w:bookmarkEnd w:id="17"/>
    </w:p>
    <w:p w:rsidR="004B30D2" w:rsidRPr="004B30D2" w:rsidP="004B30D2" w14:paraId="4784D0B8" w14:textId="77777777">
      <w:pPr>
        <w:rPr>
          <w:lang w:val="en-US"/>
        </w:rPr>
      </w:pPr>
    </w:p>
    <w:p w:rsidR="00BE7B73" w:rsidP="004B30D2" w14:paraId="4784D0BA" w14:textId="58BE2B6F">
      <w:pPr>
        <w:pStyle w:val="ListParagraph"/>
        <w:spacing w:after="0" w:line="276" w:lineRule="auto"/>
        <w:ind w:left="0" w:firstLine="709"/>
        <w:jc w:val="both"/>
        <w:rPr>
          <w:rFonts w:ascii="Arial" w:hAnsi="Arial" w:cs="Arial"/>
        </w:rPr>
      </w:pPr>
      <w:r w:rsidRPr="00C37619">
        <w:rPr>
          <w:rFonts w:ascii="Arial" w:hAnsi="Arial" w:cs="Arial"/>
        </w:rPr>
        <w:t>В целях обеспечения безопасности допуск посетителей в ТЦ может осуществляться после прохождения стационарных металлодетекторов. В случае срабатывания сигнала или наличия подозрительных предметов сотрудники охраны вправе предложить посетителю добровольно предъявить содержимое ручной клади для визуального осмотра. При отказе посетителя от осмотра Администрация оставляет за собой право отказать в доступе в ТЦ в целях обеспечения ан</w:t>
      </w:r>
      <w:r>
        <w:rPr>
          <w:rFonts w:ascii="Arial" w:hAnsi="Arial" w:cs="Arial"/>
        </w:rPr>
        <w:t>титеррористической защищенности</w:t>
      </w:r>
      <w:r w:rsidRPr="00C37619">
        <w:rPr>
          <w:rFonts w:ascii="Arial" w:hAnsi="Arial" w:cs="Arial"/>
        </w:rPr>
        <w:t>.</w:t>
      </w:r>
    </w:p>
    <w:p w:rsidR="00C37619" w:rsidRPr="004A4280" w:rsidP="004B30D2" w14:paraId="12952C2D" w14:textId="77777777">
      <w:pPr>
        <w:pStyle w:val="ListParagraph"/>
        <w:spacing w:after="0" w:line="276" w:lineRule="auto"/>
        <w:ind w:left="0" w:firstLine="709"/>
        <w:jc w:val="both"/>
        <w:rPr>
          <w:rFonts w:ascii="Arial" w:hAnsi="Arial" w:cs="Arial"/>
        </w:rPr>
      </w:pPr>
    </w:p>
    <w:p w:rsidR="00A60DE6" w:rsidRPr="004B1D58" w:rsidP="004B30D2" w14:paraId="4ADD8B4B" w14:textId="77777777">
      <w:pPr>
        <w:pStyle w:val="ListParagraph"/>
        <w:spacing w:after="0" w:line="276" w:lineRule="auto"/>
        <w:ind w:left="0" w:firstLine="709"/>
        <w:jc w:val="both"/>
        <w:rPr>
          <w:rFonts w:ascii="Arial" w:hAnsi="Arial" w:cs="Arial"/>
        </w:rPr>
      </w:pPr>
      <w:r w:rsidRPr="004B1D58">
        <w:rPr>
          <w:rFonts w:ascii="Arial" w:hAnsi="Arial" w:cs="Arial"/>
        </w:rPr>
        <w:t>Нахождение несовершеннолетних лиц на территории ТЦ без сопровождения родителей (законных представителей) ограничивается в соответствии с действующим законодательством Владимирской области о мерах по предупреждению причинения вреда здоровью и развитию детей (в ночное время).</w:t>
      </w:r>
    </w:p>
    <w:p w:rsidR="00BE7B73" w:rsidRPr="004A4280" w:rsidP="004B30D2" w14:paraId="4784D0BC" w14:textId="77777777">
      <w:pPr>
        <w:pStyle w:val="ListParagraph"/>
        <w:spacing w:after="0" w:line="276" w:lineRule="auto"/>
        <w:ind w:left="0" w:firstLine="709"/>
        <w:jc w:val="both"/>
        <w:rPr>
          <w:rFonts w:ascii="Arial" w:hAnsi="Arial" w:cs="Arial"/>
        </w:rPr>
      </w:pPr>
    </w:p>
    <w:p w:rsidR="00BE7B73" w:rsidRPr="004A4280" w:rsidP="004B30D2" w14:paraId="4784D0BD" w14:textId="77777777">
      <w:pPr>
        <w:pStyle w:val="ListParagraph"/>
        <w:spacing w:after="0" w:line="276" w:lineRule="auto"/>
        <w:ind w:left="0" w:firstLine="709"/>
        <w:jc w:val="both"/>
        <w:rPr>
          <w:rFonts w:ascii="Arial" w:hAnsi="Arial" w:cs="Arial"/>
        </w:rPr>
      </w:pPr>
      <w:r w:rsidRPr="004A4280">
        <w:rPr>
          <w:rFonts w:ascii="Arial" w:hAnsi="Arial" w:cs="Arial"/>
        </w:rPr>
        <w:t>Данные Правила распространяются на в</w:t>
      </w:r>
      <w:r>
        <w:rPr>
          <w:rFonts w:ascii="Arial" w:hAnsi="Arial" w:cs="Arial"/>
        </w:rPr>
        <w:t>сех посетителей центра</w:t>
      </w:r>
      <w:r w:rsidRPr="004A4280">
        <w:rPr>
          <w:rFonts w:ascii="Arial" w:hAnsi="Arial" w:cs="Arial"/>
        </w:rPr>
        <w:t>.</w:t>
      </w:r>
    </w:p>
    <w:p w:rsidR="00BE7B73" w:rsidRPr="004A4280" w:rsidP="004B30D2" w14:paraId="4784D0BE" w14:textId="77777777">
      <w:pPr>
        <w:pStyle w:val="ListParagraph"/>
        <w:spacing w:after="0" w:line="276" w:lineRule="auto"/>
        <w:ind w:left="0" w:firstLine="709"/>
        <w:jc w:val="both"/>
        <w:rPr>
          <w:rFonts w:ascii="Arial" w:hAnsi="Arial" w:cs="Arial"/>
        </w:rPr>
      </w:pPr>
      <w:r w:rsidRPr="004A4280">
        <w:rPr>
          <w:rFonts w:ascii="Arial" w:hAnsi="Arial" w:cs="Arial"/>
        </w:rPr>
        <w:t>Каждый по</w:t>
      </w:r>
      <w:r>
        <w:rPr>
          <w:rFonts w:ascii="Arial" w:hAnsi="Arial" w:cs="Arial"/>
        </w:rPr>
        <w:t>сетитель, войдя в Торговый центр</w:t>
      </w:r>
      <w:r w:rsidRPr="004A4280">
        <w:rPr>
          <w:rFonts w:ascii="Arial" w:hAnsi="Arial" w:cs="Arial"/>
        </w:rPr>
        <w:t>, автоматически подтверждает, что ознакомился с данными Правилами и обязуется их соблюдать.</w:t>
      </w:r>
    </w:p>
    <w:p w:rsidR="00BE7B73" w:rsidRPr="004A4280" w:rsidP="004B30D2" w14:paraId="4784D0BF" w14:textId="77777777">
      <w:pPr>
        <w:pStyle w:val="ListParagraph"/>
        <w:spacing w:after="0" w:line="276" w:lineRule="auto"/>
        <w:ind w:left="0" w:firstLine="709"/>
        <w:jc w:val="both"/>
        <w:rPr>
          <w:rFonts w:ascii="Arial" w:hAnsi="Arial" w:cs="Arial"/>
        </w:rPr>
      </w:pPr>
      <w:r w:rsidRPr="004A4280">
        <w:rPr>
          <w:rFonts w:ascii="Arial" w:hAnsi="Arial" w:cs="Arial"/>
        </w:rPr>
        <w:t>Сотрудн</w:t>
      </w:r>
      <w:r>
        <w:rPr>
          <w:rFonts w:ascii="Arial" w:hAnsi="Arial" w:cs="Arial"/>
        </w:rPr>
        <w:t xml:space="preserve">ики охраны Торгового центра </w:t>
      </w:r>
      <w:r w:rsidRPr="004A4280">
        <w:rPr>
          <w:rFonts w:ascii="Arial" w:hAnsi="Arial" w:cs="Arial"/>
        </w:rPr>
        <w:t>вправе информировать/предупредить о нарушении Правил, попросить пос</w:t>
      </w:r>
      <w:r>
        <w:rPr>
          <w:rFonts w:ascii="Arial" w:hAnsi="Arial" w:cs="Arial"/>
        </w:rPr>
        <w:t>етителей покинуть Торговый центр</w:t>
      </w:r>
      <w:r w:rsidRPr="004A4280">
        <w:rPr>
          <w:rFonts w:ascii="Arial" w:hAnsi="Arial" w:cs="Arial"/>
        </w:rPr>
        <w:t>, а также принимать другие необходимые и законные меры, чтобы гарантировать безопасно</w:t>
      </w:r>
      <w:r>
        <w:rPr>
          <w:rFonts w:ascii="Arial" w:hAnsi="Arial" w:cs="Arial"/>
        </w:rPr>
        <w:t>сть посетителей Торгового центра</w:t>
      </w:r>
      <w:r w:rsidRPr="004A4280">
        <w:rPr>
          <w:rFonts w:ascii="Arial" w:hAnsi="Arial" w:cs="Arial"/>
        </w:rPr>
        <w:t xml:space="preserve"> и/или других лиц, также безопасность их здоровья, жизни, имущества.</w:t>
      </w:r>
    </w:p>
    <w:p w:rsidR="00BE7B73" w:rsidRPr="004A4280" w:rsidP="004B30D2" w14:paraId="4784D0C0" w14:textId="77777777">
      <w:pPr>
        <w:pStyle w:val="ListParagraph"/>
        <w:spacing w:after="0" w:line="276" w:lineRule="auto"/>
        <w:ind w:left="0" w:firstLine="709"/>
        <w:jc w:val="both"/>
        <w:rPr>
          <w:rFonts w:ascii="Arial" w:hAnsi="Arial" w:cs="Arial"/>
        </w:rPr>
      </w:pPr>
      <w:r w:rsidRPr="004A4280">
        <w:rPr>
          <w:rFonts w:ascii="Arial" w:hAnsi="Arial" w:cs="Arial"/>
        </w:rPr>
        <w:t xml:space="preserve">За нарушения общественного порядка и Правил предусмотрено наказание в установленном законодательством порядке. </w:t>
      </w:r>
    </w:p>
    <w:p w:rsidR="00BE7B73" w:rsidP="004B30D2" w14:paraId="4784D0C1" w14:textId="77777777">
      <w:pPr>
        <w:pStyle w:val="ListParagraph"/>
        <w:spacing w:after="0" w:line="276" w:lineRule="auto"/>
        <w:ind w:left="0"/>
        <w:jc w:val="both"/>
      </w:pPr>
    </w:p>
    <w:p w:rsidR="00BE7B73" w:rsidRPr="00C77687" w:rsidP="004B30D2" w14:paraId="4784D0C2" w14:textId="77777777">
      <w:pPr>
        <w:pStyle w:val="ListParagraph"/>
        <w:spacing w:after="0" w:line="276" w:lineRule="auto"/>
        <w:ind w:left="0" w:firstLine="709"/>
        <w:jc w:val="both"/>
        <w:rPr>
          <w:rFonts w:ascii="Arial" w:hAnsi="Arial" w:cs="Arial"/>
        </w:rPr>
      </w:pPr>
      <w:r w:rsidRPr="00C77687">
        <w:rPr>
          <w:rFonts w:ascii="Arial" w:hAnsi="Arial" w:cs="Arial"/>
        </w:rPr>
        <w:t>Если у П</w:t>
      </w:r>
      <w:r>
        <w:rPr>
          <w:rFonts w:ascii="Arial" w:hAnsi="Arial" w:cs="Arial"/>
        </w:rPr>
        <w:t>осетителей ТЦ</w:t>
      </w:r>
      <w:r w:rsidRPr="00C77687">
        <w:rPr>
          <w:rFonts w:ascii="Arial" w:hAnsi="Arial" w:cs="Arial"/>
        </w:rPr>
        <w:t xml:space="preserve"> </w:t>
      </w:r>
      <w:r>
        <w:rPr>
          <w:rFonts w:ascii="Arial" w:hAnsi="Arial" w:cs="Arial"/>
        </w:rPr>
        <w:t>есть основания считать, что в ТЦ</w:t>
      </w:r>
      <w:r w:rsidRPr="00C77687">
        <w:rPr>
          <w:rFonts w:ascii="Arial" w:hAnsi="Arial" w:cs="Arial"/>
        </w:rPr>
        <w:t xml:space="preserve"> находятся подозрительные лица или предметы, следует незамедлительно уведомить об этом сотрудников охраны и дежурных администраторов торгового зала.</w:t>
      </w:r>
    </w:p>
    <w:p w:rsidR="00BE7B73" w:rsidRPr="00C77687" w:rsidP="004B30D2" w14:paraId="4784D0C3" w14:textId="77777777">
      <w:pPr>
        <w:pStyle w:val="ListParagraph"/>
        <w:spacing w:after="0" w:line="276" w:lineRule="auto"/>
        <w:ind w:left="0" w:firstLine="709"/>
        <w:jc w:val="both"/>
        <w:rPr>
          <w:rFonts w:ascii="Arial" w:hAnsi="Arial" w:cs="Arial"/>
        </w:rPr>
      </w:pPr>
    </w:p>
    <w:p w:rsidR="00BE7B73" w:rsidRPr="00C77687" w:rsidP="004B30D2" w14:paraId="4784D0C4" w14:textId="77777777">
      <w:pPr>
        <w:pStyle w:val="ListParagraph"/>
        <w:spacing w:after="0" w:line="276" w:lineRule="auto"/>
        <w:ind w:left="0" w:firstLine="709"/>
        <w:jc w:val="both"/>
        <w:rPr>
          <w:rFonts w:ascii="Arial" w:hAnsi="Arial" w:cs="Arial"/>
        </w:rPr>
      </w:pPr>
      <w:r>
        <w:rPr>
          <w:rFonts w:ascii="Arial" w:hAnsi="Arial" w:cs="Arial"/>
        </w:rPr>
        <w:t>При посещении ТЦ</w:t>
      </w:r>
      <w:r w:rsidRPr="00C77687">
        <w:rPr>
          <w:rFonts w:ascii="Arial" w:hAnsi="Arial" w:cs="Arial"/>
        </w:rPr>
        <w:t xml:space="preserve"> посетители обязаны соблюдать требования и рекомендации Роспотребнадзора РФ и иных уполномоченных органов в период режима повышенной готовности/режима ЧС, карантина.</w:t>
      </w:r>
    </w:p>
    <w:p w:rsidR="00BE7B73" w:rsidRPr="00C77687" w:rsidP="004B30D2" w14:paraId="4784D0C5" w14:textId="77777777">
      <w:pPr>
        <w:pStyle w:val="ListParagraph"/>
        <w:spacing w:after="0" w:line="276" w:lineRule="auto"/>
        <w:ind w:left="0" w:firstLine="709"/>
        <w:jc w:val="both"/>
        <w:rPr>
          <w:rFonts w:ascii="Arial" w:hAnsi="Arial" w:cs="Arial"/>
        </w:rPr>
      </w:pPr>
    </w:p>
    <w:p w:rsidR="00BE7B73" w:rsidP="004B30D2" w14:paraId="4784D0C6" w14:textId="77777777">
      <w:pPr>
        <w:pStyle w:val="ListParagraph"/>
        <w:spacing w:after="0" w:line="276" w:lineRule="auto"/>
        <w:ind w:left="0" w:firstLine="709"/>
        <w:jc w:val="both"/>
        <w:rPr>
          <w:rFonts w:ascii="Arial" w:hAnsi="Arial" w:cs="Arial"/>
        </w:rPr>
      </w:pPr>
      <w:r w:rsidRPr="00C77687">
        <w:rPr>
          <w:rFonts w:ascii="Arial" w:hAnsi="Arial" w:cs="Arial"/>
        </w:rPr>
        <w:t>В случае возникновения чрезвычайной ситуации, все Посетители должны строго следовать указаниям</w:t>
      </w:r>
      <w:r>
        <w:rPr>
          <w:rFonts w:ascii="Arial" w:hAnsi="Arial" w:cs="Arial"/>
        </w:rPr>
        <w:t xml:space="preserve"> представителей Администрации ТЦ</w:t>
      </w:r>
      <w:r w:rsidRPr="00C77687">
        <w:rPr>
          <w:rFonts w:ascii="Arial" w:hAnsi="Arial" w:cs="Arial"/>
        </w:rPr>
        <w:t>, службы охраны, экстренных служб, речевым с</w:t>
      </w:r>
      <w:r>
        <w:rPr>
          <w:rFonts w:ascii="Arial" w:hAnsi="Arial" w:cs="Arial"/>
        </w:rPr>
        <w:t>ообщениям трансляционной сети ТЦ</w:t>
      </w:r>
      <w:r w:rsidRPr="00C77687">
        <w:rPr>
          <w:rFonts w:ascii="Arial" w:hAnsi="Arial" w:cs="Arial"/>
        </w:rPr>
        <w:t>.</w:t>
      </w:r>
    </w:p>
    <w:p w:rsidR="0047770B" w:rsidP="004B30D2" w14:paraId="4784D0C7" w14:textId="77777777">
      <w:pPr>
        <w:spacing w:after="0" w:line="276" w:lineRule="auto"/>
        <w:jc w:val="both"/>
        <w:rPr>
          <w:rFonts w:ascii="Arial" w:hAnsi="Arial" w:cs="Arial"/>
          <w:b/>
        </w:rPr>
      </w:pPr>
    </w:p>
    <w:p w:rsidR="00BE7B73" w:rsidP="004B30D2" w14:paraId="4784D0C8" w14:textId="77777777">
      <w:pPr>
        <w:pStyle w:val="ListParagraph"/>
        <w:numPr>
          <w:ilvl w:val="0"/>
          <w:numId w:val="35"/>
        </w:numPr>
        <w:spacing w:after="0" w:line="276" w:lineRule="auto"/>
        <w:rPr>
          <w:rFonts w:ascii="Arial" w:hAnsi="Arial" w:cs="Arial"/>
          <w:b/>
        </w:rPr>
      </w:pPr>
      <w:r>
        <w:rPr>
          <w:rFonts w:ascii="Arial" w:hAnsi="Arial" w:cs="Arial"/>
          <w:b/>
        </w:rPr>
        <w:t>Охрана ТЦ</w:t>
      </w:r>
      <w:r w:rsidRPr="00BE7B73">
        <w:rPr>
          <w:rFonts w:ascii="Arial" w:hAnsi="Arial" w:cs="Arial"/>
          <w:b/>
        </w:rPr>
        <w:t>.</w:t>
      </w:r>
    </w:p>
    <w:p w:rsidR="00BE7B73" w:rsidRPr="00BE7B73" w:rsidP="004B30D2" w14:paraId="4784D0C9" w14:textId="77777777">
      <w:pPr>
        <w:spacing w:after="0" w:line="276" w:lineRule="auto"/>
        <w:jc w:val="both"/>
        <w:rPr>
          <w:rFonts w:ascii="Arial" w:hAnsi="Arial" w:cs="Arial"/>
          <w:b/>
        </w:rPr>
      </w:pPr>
    </w:p>
    <w:p w:rsidR="0047770B" w:rsidP="004B30D2" w14:paraId="4784D0CA" w14:textId="77777777">
      <w:pPr>
        <w:pStyle w:val="ListParagraph"/>
        <w:spacing w:line="276" w:lineRule="auto"/>
        <w:jc w:val="both"/>
        <w:rPr>
          <w:rFonts w:ascii="Arial" w:hAnsi="Arial" w:cs="Arial"/>
        </w:rPr>
      </w:pPr>
      <w:r w:rsidRPr="0047770B">
        <w:rPr>
          <w:rFonts w:ascii="Arial" w:hAnsi="Arial" w:cs="Arial"/>
        </w:rPr>
        <w:t xml:space="preserve">Внутреннюю и внешнюю охрану ТЦ «Ашан» обеспечивает организация ЧОП. </w:t>
      </w:r>
    </w:p>
    <w:p w:rsidR="00EE3B8A" w:rsidRPr="0047770B" w:rsidP="004B30D2" w14:paraId="4784D0CB" w14:textId="77777777">
      <w:pPr>
        <w:pStyle w:val="ListParagraph"/>
        <w:spacing w:line="276" w:lineRule="auto"/>
        <w:jc w:val="both"/>
        <w:rPr>
          <w:rFonts w:ascii="Arial" w:hAnsi="Arial" w:cs="Arial"/>
        </w:rPr>
      </w:pPr>
    </w:p>
    <w:p w:rsidR="0047770B" w:rsidRPr="00EE3B8A" w:rsidP="004B30D2" w14:paraId="4784D0CC" w14:textId="77777777">
      <w:pPr>
        <w:pStyle w:val="ListParagraph"/>
        <w:spacing w:line="276" w:lineRule="auto"/>
        <w:jc w:val="both"/>
        <w:rPr>
          <w:rFonts w:ascii="Arial" w:hAnsi="Arial" w:cs="Arial"/>
        </w:rPr>
      </w:pPr>
      <w:r w:rsidRPr="00EE3B8A">
        <w:rPr>
          <w:rFonts w:ascii="Arial" w:hAnsi="Arial" w:cs="Arial"/>
        </w:rPr>
        <w:t>В функции охраны (в соответствии с условиями заключённого Договора с ЧОП) входит следующее:</w:t>
      </w:r>
    </w:p>
    <w:p w:rsidR="00EE3B8A" w:rsidRPr="0047770B" w:rsidP="004B30D2" w14:paraId="4784D0CD" w14:textId="77777777">
      <w:pPr>
        <w:pStyle w:val="ListParagraph"/>
        <w:spacing w:line="276" w:lineRule="auto"/>
        <w:jc w:val="both"/>
        <w:rPr>
          <w:rFonts w:ascii="Arial" w:hAnsi="Arial" w:cs="Arial"/>
          <w:u w:val="single"/>
        </w:rPr>
      </w:pPr>
    </w:p>
    <w:p w:rsidR="0047770B" w:rsidRPr="004B30D2" w:rsidP="004B30D2" w14:paraId="4784D0CE" w14:textId="77777777">
      <w:pPr>
        <w:widowControl w:val="0"/>
        <w:numPr>
          <w:ilvl w:val="0"/>
          <w:numId w:val="36"/>
        </w:numPr>
        <w:overflowPunct w:val="0"/>
        <w:autoSpaceDE w:val="0"/>
        <w:autoSpaceDN w:val="0"/>
        <w:adjustRightInd w:val="0"/>
        <w:spacing w:after="0" w:line="276" w:lineRule="auto"/>
        <w:ind w:left="0" w:firstLine="709"/>
        <w:contextualSpacing/>
        <w:jc w:val="both"/>
        <w:rPr>
          <w:rFonts w:ascii="Arial" w:hAnsi="Arial" w:eastAsiaTheme="minorEastAsia" w:cs="Arial"/>
        </w:rPr>
      </w:pPr>
      <w:r w:rsidRPr="004B30D2">
        <w:rPr>
          <w:rFonts w:ascii="Arial" w:hAnsi="Arial" w:eastAsiaTheme="minorEastAsia" w:cs="Arial"/>
        </w:rPr>
        <w:t>защита жизни и з</w:t>
      </w:r>
      <w:r w:rsidRPr="004B30D2" w:rsidR="00EE3B8A">
        <w:rPr>
          <w:rFonts w:ascii="Arial" w:hAnsi="Arial" w:eastAsiaTheme="minorEastAsia" w:cs="Arial"/>
        </w:rPr>
        <w:t>доровья всех лиц, находящихся в</w:t>
      </w:r>
      <w:r w:rsidRPr="004B30D2">
        <w:rPr>
          <w:rFonts w:ascii="Arial" w:hAnsi="Arial" w:eastAsiaTheme="minorEastAsia" w:cs="Arial"/>
        </w:rPr>
        <w:t xml:space="preserve"> галереи ТЦ «Ашан», от угроз физического насилия, </w:t>
      </w:r>
    </w:p>
    <w:p w:rsidR="0047770B" w:rsidRPr="004B30D2" w:rsidP="004B30D2" w14:paraId="4784D0CF" w14:textId="77777777">
      <w:pPr>
        <w:widowControl w:val="0"/>
        <w:numPr>
          <w:ilvl w:val="0"/>
          <w:numId w:val="36"/>
        </w:numPr>
        <w:overflowPunct w:val="0"/>
        <w:autoSpaceDE w:val="0"/>
        <w:autoSpaceDN w:val="0"/>
        <w:adjustRightInd w:val="0"/>
        <w:spacing w:after="0" w:line="276" w:lineRule="auto"/>
        <w:ind w:left="0" w:firstLine="709"/>
        <w:contextualSpacing/>
        <w:jc w:val="both"/>
        <w:rPr>
          <w:rFonts w:ascii="Arial" w:hAnsi="Arial" w:eastAsiaTheme="minorEastAsia" w:cs="Arial"/>
        </w:rPr>
      </w:pPr>
      <w:r w:rsidRPr="004B30D2">
        <w:rPr>
          <w:rFonts w:ascii="Arial" w:hAnsi="Arial" w:eastAsiaTheme="minorEastAsia" w:cs="Arial"/>
        </w:rPr>
        <w:t>неукоснительное соблюдение требований и правил противопожарной и технической безопасности,</w:t>
      </w:r>
    </w:p>
    <w:p w:rsidR="0047770B" w:rsidRPr="004B30D2" w:rsidP="004B30D2" w14:paraId="4784D0D0" w14:textId="77777777">
      <w:pPr>
        <w:widowControl w:val="0"/>
        <w:numPr>
          <w:ilvl w:val="0"/>
          <w:numId w:val="36"/>
        </w:numPr>
        <w:overflowPunct w:val="0"/>
        <w:autoSpaceDE w:val="0"/>
        <w:autoSpaceDN w:val="0"/>
        <w:adjustRightInd w:val="0"/>
        <w:spacing w:after="0" w:line="276" w:lineRule="auto"/>
        <w:ind w:left="0" w:firstLine="709"/>
        <w:contextualSpacing/>
        <w:jc w:val="both"/>
        <w:rPr>
          <w:rFonts w:ascii="Arial" w:hAnsi="Arial" w:eastAsiaTheme="minorEastAsia" w:cs="Arial"/>
        </w:rPr>
      </w:pPr>
      <w:r w:rsidRPr="004B30D2">
        <w:rPr>
          <w:rFonts w:ascii="Arial" w:hAnsi="Arial" w:eastAsiaTheme="minorEastAsia" w:cs="Arial"/>
        </w:rPr>
        <w:t>предотвращение нанесения разрушений помещениям ТЦ «Ашан» на его территории,</w:t>
      </w:r>
    </w:p>
    <w:p w:rsidR="0047770B" w:rsidRPr="004B30D2" w:rsidP="004B30D2" w14:paraId="4784D0D1" w14:textId="77777777">
      <w:pPr>
        <w:widowControl w:val="0"/>
        <w:numPr>
          <w:ilvl w:val="0"/>
          <w:numId w:val="36"/>
        </w:numPr>
        <w:overflowPunct w:val="0"/>
        <w:autoSpaceDE w:val="0"/>
        <w:autoSpaceDN w:val="0"/>
        <w:adjustRightInd w:val="0"/>
        <w:spacing w:after="0" w:line="276" w:lineRule="auto"/>
        <w:ind w:left="0" w:firstLine="709"/>
        <w:contextualSpacing/>
        <w:jc w:val="both"/>
        <w:rPr>
          <w:rFonts w:ascii="Arial" w:hAnsi="Arial" w:eastAsiaTheme="minorEastAsia" w:cs="Arial"/>
        </w:rPr>
      </w:pPr>
      <w:r w:rsidRPr="004B30D2">
        <w:rPr>
          <w:rFonts w:ascii="Arial" w:hAnsi="Arial" w:eastAsiaTheme="minorEastAsia" w:cs="Arial"/>
        </w:rPr>
        <w:t>проведение срочной эвакуации посетителей и арендаторов при возникновении (или угрозе возникновения) чрезвычайной ситуации,</w:t>
      </w:r>
    </w:p>
    <w:p w:rsidR="0047770B" w:rsidRPr="004B30D2" w:rsidP="004B30D2" w14:paraId="4784D0D2" w14:textId="77777777">
      <w:pPr>
        <w:widowControl w:val="0"/>
        <w:numPr>
          <w:ilvl w:val="0"/>
          <w:numId w:val="36"/>
        </w:numPr>
        <w:overflowPunct w:val="0"/>
        <w:autoSpaceDE w:val="0"/>
        <w:autoSpaceDN w:val="0"/>
        <w:adjustRightInd w:val="0"/>
        <w:spacing w:after="0" w:line="276" w:lineRule="auto"/>
        <w:ind w:left="0" w:firstLine="709"/>
        <w:contextualSpacing/>
        <w:jc w:val="both"/>
        <w:rPr>
          <w:rFonts w:ascii="Arial" w:hAnsi="Arial" w:eastAsiaTheme="minorEastAsia" w:cs="Arial"/>
        </w:rPr>
      </w:pPr>
      <w:r w:rsidRPr="004B30D2">
        <w:rPr>
          <w:rFonts w:ascii="Arial" w:hAnsi="Arial" w:eastAsiaTheme="minorEastAsia" w:cs="Arial"/>
        </w:rPr>
        <w:t xml:space="preserve">применение первичных средств пожаротушения при возникновении возгорания в помещениях и на территории Торгового центра, </w:t>
      </w:r>
    </w:p>
    <w:p w:rsidR="0047770B" w:rsidRPr="004B30D2" w:rsidP="004B30D2" w14:paraId="4784D0D3" w14:textId="77777777">
      <w:pPr>
        <w:widowControl w:val="0"/>
        <w:numPr>
          <w:ilvl w:val="0"/>
          <w:numId w:val="36"/>
        </w:numPr>
        <w:overflowPunct w:val="0"/>
        <w:autoSpaceDE w:val="0"/>
        <w:autoSpaceDN w:val="0"/>
        <w:adjustRightInd w:val="0"/>
        <w:spacing w:after="0" w:line="276" w:lineRule="auto"/>
        <w:ind w:left="0" w:firstLine="709"/>
        <w:contextualSpacing/>
        <w:jc w:val="both"/>
        <w:rPr>
          <w:rFonts w:ascii="Arial" w:hAnsi="Arial" w:eastAsiaTheme="minorEastAsia" w:cs="Arial"/>
        </w:rPr>
      </w:pPr>
      <w:r w:rsidRPr="004B30D2">
        <w:rPr>
          <w:rFonts w:ascii="Arial" w:hAnsi="Arial" w:eastAsiaTheme="minorEastAsia" w:cs="Arial"/>
        </w:rPr>
        <w:t>постоянное наблюдение с помощью видеокамер за ситуацией в местах нахождения посетителей в ТЦ и на прилегающей к нему территории,</w:t>
      </w:r>
    </w:p>
    <w:p w:rsidR="0047770B" w:rsidRPr="004B30D2" w:rsidP="004B30D2" w14:paraId="4784D0D4" w14:textId="77777777">
      <w:pPr>
        <w:widowControl w:val="0"/>
        <w:numPr>
          <w:ilvl w:val="0"/>
          <w:numId w:val="36"/>
        </w:numPr>
        <w:overflowPunct w:val="0"/>
        <w:autoSpaceDE w:val="0"/>
        <w:autoSpaceDN w:val="0"/>
        <w:adjustRightInd w:val="0"/>
        <w:spacing w:after="0" w:line="276" w:lineRule="auto"/>
        <w:ind w:left="0" w:firstLine="709"/>
        <w:contextualSpacing/>
        <w:jc w:val="both"/>
        <w:rPr>
          <w:rFonts w:ascii="Arial" w:hAnsi="Arial" w:eastAsiaTheme="minorEastAsia" w:cs="Arial"/>
        </w:rPr>
      </w:pPr>
      <w:r w:rsidRPr="004B30D2">
        <w:rPr>
          <w:rFonts w:ascii="Arial" w:hAnsi="Arial" w:eastAsiaTheme="minorEastAsia" w:cs="Arial"/>
        </w:rPr>
        <w:t xml:space="preserve">физическое патрулирование в местах общего пользования, </w:t>
      </w:r>
    </w:p>
    <w:p w:rsidR="0047770B" w:rsidRPr="004B30D2" w:rsidP="004B30D2" w14:paraId="4784D0D5" w14:textId="77777777">
      <w:pPr>
        <w:widowControl w:val="0"/>
        <w:numPr>
          <w:ilvl w:val="0"/>
          <w:numId w:val="36"/>
        </w:numPr>
        <w:overflowPunct w:val="0"/>
        <w:autoSpaceDE w:val="0"/>
        <w:autoSpaceDN w:val="0"/>
        <w:adjustRightInd w:val="0"/>
        <w:spacing w:after="0" w:line="276" w:lineRule="auto"/>
        <w:ind w:left="0" w:firstLine="709"/>
        <w:contextualSpacing/>
        <w:jc w:val="both"/>
        <w:rPr>
          <w:rFonts w:ascii="Arial" w:hAnsi="Arial" w:eastAsiaTheme="minorEastAsia" w:cs="Arial"/>
        </w:rPr>
      </w:pPr>
      <w:r w:rsidRPr="004B30D2">
        <w:rPr>
          <w:rFonts w:ascii="Arial" w:hAnsi="Arial" w:eastAsiaTheme="minorEastAsia" w:cs="Arial"/>
        </w:rPr>
        <w:t>постоянное наблюдение за состоянием технических средств охраны и пожарной сигнализации, пожаротушения,</w:t>
      </w:r>
    </w:p>
    <w:p w:rsidR="0047770B" w:rsidRPr="004B30D2" w:rsidP="004B30D2" w14:paraId="4784D0D6" w14:textId="77777777">
      <w:pPr>
        <w:widowControl w:val="0"/>
        <w:numPr>
          <w:ilvl w:val="0"/>
          <w:numId w:val="36"/>
        </w:numPr>
        <w:overflowPunct w:val="0"/>
        <w:autoSpaceDE w:val="0"/>
        <w:autoSpaceDN w:val="0"/>
        <w:adjustRightInd w:val="0"/>
        <w:spacing w:after="0" w:line="276" w:lineRule="auto"/>
        <w:ind w:left="0" w:firstLine="709"/>
        <w:contextualSpacing/>
        <w:jc w:val="both"/>
        <w:rPr>
          <w:rFonts w:ascii="Arial" w:hAnsi="Arial" w:eastAsiaTheme="minorEastAsia" w:cs="Arial"/>
        </w:rPr>
      </w:pPr>
      <w:r w:rsidRPr="004B30D2">
        <w:rPr>
          <w:rFonts w:ascii="Arial" w:hAnsi="Arial" w:eastAsiaTheme="minorEastAsia" w:cs="Arial"/>
        </w:rPr>
        <w:t xml:space="preserve">постоянные личные тренировки для управления, в случае необходимости, эвакуационными мероприятиями.  </w:t>
      </w:r>
    </w:p>
    <w:p w:rsidR="00571D43" w:rsidP="004B1D58" w14:paraId="4784D0D9" w14:textId="77777777">
      <w:pPr>
        <w:pStyle w:val="ListParagraph"/>
        <w:spacing w:after="0" w:line="276" w:lineRule="auto"/>
        <w:ind w:left="0"/>
        <w:jc w:val="both"/>
        <w:rPr>
          <w:rFonts w:ascii="Arial" w:hAnsi="Arial" w:cs="Arial"/>
        </w:rPr>
      </w:pPr>
    </w:p>
    <w:p w:rsidR="00BF19F8" w:rsidP="004B30D2" w14:paraId="4784D0DA" w14:textId="77777777">
      <w:pPr>
        <w:pStyle w:val="ListParagraph"/>
        <w:numPr>
          <w:ilvl w:val="0"/>
          <w:numId w:val="35"/>
        </w:numPr>
        <w:spacing w:after="0" w:line="276" w:lineRule="auto"/>
        <w:rPr>
          <w:rFonts w:ascii="Arial" w:hAnsi="Arial" w:cs="Arial"/>
          <w:b/>
        </w:rPr>
      </w:pPr>
      <w:bookmarkStart w:id="18" w:name="_Toc203989617"/>
      <w:bookmarkStart w:id="19" w:name="_Toc209016432"/>
      <w:r w:rsidRPr="00BF19F8">
        <w:rPr>
          <w:rFonts w:ascii="Arial" w:hAnsi="Arial" w:cs="Arial"/>
          <w:b/>
        </w:rPr>
        <w:t>Система видеонаблюдения и согласие на обработку данных</w:t>
      </w:r>
      <w:bookmarkEnd w:id="18"/>
      <w:bookmarkEnd w:id="19"/>
      <w:r>
        <w:rPr>
          <w:rFonts w:ascii="Arial" w:hAnsi="Arial" w:cs="Arial"/>
          <w:b/>
        </w:rPr>
        <w:t>.</w:t>
      </w:r>
    </w:p>
    <w:p w:rsidR="00BF19F8" w:rsidRPr="00BF19F8" w:rsidP="004B30D2" w14:paraId="4784D0DB" w14:textId="77777777">
      <w:pPr>
        <w:pStyle w:val="ListParagraph"/>
        <w:spacing w:after="0" w:line="276" w:lineRule="auto"/>
        <w:ind w:left="1719"/>
        <w:jc w:val="both"/>
        <w:rPr>
          <w:rFonts w:ascii="Arial" w:hAnsi="Arial" w:cs="Arial"/>
          <w:b/>
        </w:rPr>
      </w:pPr>
    </w:p>
    <w:p w:rsidR="00BF19F8" w:rsidRPr="00EE3B8A" w:rsidP="004B30D2" w14:paraId="4784D0DC" w14:textId="77777777">
      <w:pPr>
        <w:pStyle w:val="ListParagraph"/>
        <w:spacing w:after="0" w:line="276" w:lineRule="auto"/>
        <w:ind w:left="0" w:firstLine="709"/>
        <w:jc w:val="both"/>
        <w:rPr>
          <w:rFonts w:ascii="Arial" w:hAnsi="Arial" w:cs="Arial"/>
        </w:rPr>
      </w:pPr>
      <w:r>
        <w:rPr>
          <w:rFonts w:ascii="Arial" w:hAnsi="Arial" w:cs="Arial"/>
        </w:rPr>
        <w:t>Посетители</w:t>
      </w:r>
      <w:r w:rsidRPr="00EE3B8A">
        <w:rPr>
          <w:rFonts w:ascii="Arial" w:hAnsi="Arial" w:cs="Arial"/>
        </w:rPr>
        <w:t xml:space="preserve">, находясь на территории Торгового центра, в том числе в помещениях общего пользования, дают свое согласие </w:t>
      </w:r>
      <w:r>
        <w:rPr>
          <w:rFonts w:ascii="Arial" w:hAnsi="Arial" w:cs="Arial"/>
        </w:rPr>
        <w:t>собственнику здания</w:t>
      </w:r>
      <w:r w:rsidRPr="00EE3B8A">
        <w:rPr>
          <w:rFonts w:ascii="Arial" w:hAnsi="Arial" w:cs="Arial"/>
        </w:rPr>
        <w:t xml:space="preserve"> на проведение видеосъемки (фиксацию, обработку и хранение изображений) исключительно в целях обеспечения безопасности, контроля соблюдения Правил работы ТЦ и предотвращения правонарушений.</w:t>
      </w:r>
    </w:p>
    <w:p w:rsidR="00BF19F8" w:rsidRPr="00BF19F8" w:rsidP="004B30D2" w14:paraId="4784D0DD" w14:textId="77777777">
      <w:pPr>
        <w:pStyle w:val="ListParagraph"/>
        <w:spacing w:after="0" w:line="276" w:lineRule="auto"/>
        <w:ind w:left="0" w:firstLine="709"/>
        <w:jc w:val="both"/>
        <w:rPr>
          <w:rFonts w:ascii="Arial" w:hAnsi="Arial" w:cs="Arial"/>
        </w:rPr>
      </w:pPr>
      <w:r>
        <w:rPr>
          <w:rFonts w:ascii="Arial" w:hAnsi="Arial" w:cs="Arial"/>
        </w:rPr>
        <w:t>Места общего пользования</w:t>
      </w:r>
      <w:r w:rsidRPr="00BF19F8">
        <w:rPr>
          <w:rFonts w:ascii="Arial" w:hAnsi="Arial" w:cs="Arial"/>
        </w:rPr>
        <w:t xml:space="preserve"> </w:t>
      </w:r>
      <w:r>
        <w:rPr>
          <w:rFonts w:ascii="Arial" w:hAnsi="Arial" w:cs="Arial"/>
        </w:rPr>
        <w:t xml:space="preserve">и </w:t>
      </w:r>
      <w:r w:rsidRPr="00BF19F8">
        <w:rPr>
          <w:rFonts w:ascii="Arial" w:hAnsi="Arial" w:cs="Arial"/>
        </w:rPr>
        <w:t>территории ТЦ (входные группы, парковки и т.д.) находятся под круглосуточным видеонаблюдением.</w:t>
      </w:r>
    </w:p>
    <w:p w:rsidR="00BF19F8" w:rsidP="004B30D2" w14:paraId="4784D0DE" w14:textId="77777777">
      <w:pPr>
        <w:pStyle w:val="ListParagraph"/>
        <w:spacing w:after="0" w:line="276" w:lineRule="auto"/>
        <w:ind w:left="0" w:firstLine="709"/>
        <w:jc w:val="both"/>
        <w:rPr>
          <w:rFonts w:ascii="Arial" w:hAnsi="Arial" w:cs="Arial"/>
        </w:rPr>
      </w:pPr>
      <w:r>
        <w:rPr>
          <w:rFonts w:ascii="Arial" w:hAnsi="Arial" w:cs="Arial"/>
        </w:rPr>
        <w:t>Посетителям ТЦ не предоставляются</w:t>
      </w:r>
      <w:r w:rsidRPr="00BF19F8">
        <w:rPr>
          <w:rFonts w:ascii="Arial" w:hAnsi="Arial" w:cs="Arial"/>
        </w:rPr>
        <w:t xml:space="preserve"> видеозаписи. Видеозаписи выдаются охранной организацией только органам полиции по их официальному запросу.</w:t>
      </w:r>
    </w:p>
    <w:p w:rsidR="00152C4D" w:rsidRPr="00FB3B2A" w:rsidP="004B30D2" w14:paraId="4784D0DF" w14:textId="77777777">
      <w:pPr>
        <w:spacing w:line="276" w:lineRule="auto"/>
        <w:rPr>
          <w:rFonts w:ascii="Arial" w:hAnsi="Arial" w:cs="Arial"/>
        </w:rPr>
      </w:pPr>
    </w:p>
    <w:p w:rsidR="00BF19F8" w:rsidRPr="00BF19F8" w:rsidP="004B30D2" w14:paraId="4784D0E0" w14:textId="77777777">
      <w:pPr>
        <w:pStyle w:val="ListParagraph"/>
        <w:numPr>
          <w:ilvl w:val="0"/>
          <w:numId w:val="35"/>
        </w:numPr>
        <w:spacing w:after="0" w:line="276" w:lineRule="auto"/>
        <w:rPr>
          <w:rFonts w:ascii="Arial" w:hAnsi="Arial" w:cs="Arial"/>
          <w:b/>
          <w:lang w:val="en-US"/>
        </w:rPr>
      </w:pPr>
      <w:bookmarkStart w:id="20" w:name="_Toc203989620"/>
      <w:bookmarkStart w:id="21" w:name="_Toc209016435"/>
      <w:r w:rsidRPr="00BF19F8">
        <w:rPr>
          <w:rFonts w:ascii="Arial" w:hAnsi="Arial" w:cs="Arial"/>
          <w:b/>
          <w:lang w:val="en-US"/>
        </w:rPr>
        <w:t>Несчастные случаи. Первая помощь</w:t>
      </w:r>
      <w:bookmarkEnd w:id="20"/>
      <w:bookmarkEnd w:id="21"/>
      <w:r>
        <w:rPr>
          <w:rFonts w:ascii="Arial" w:hAnsi="Arial" w:cs="Arial"/>
          <w:b/>
        </w:rPr>
        <w:t>.</w:t>
      </w:r>
    </w:p>
    <w:p w:rsidR="00BF19F8" w:rsidRPr="00BF19F8" w:rsidP="004B30D2" w14:paraId="4784D0E1" w14:textId="77777777">
      <w:pPr>
        <w:pStyle w:val="ListParagraph"/>
        <w:spacing w:after="0" w:line="276" w:lineRule="auto"/>
        <w:ind w:left="1719"/>
        <w:rPr>
          <w:rFonts w:ascii="Arial" w:hAnsi="Arial" w:cs="Arial"/>
          <w:b/>
          <w:lang w:val="en-US"/>
        </w:rPr>
      </w:pPr>
    </w:p>
    <w:p w:rsidR="005E2B17" w:rsidP="004B1D58" w14:paraId="4784D0E5" w14:textId="0B4B68BB">
      <w:pPr>
        <w:pStyle w:val="ListParagraph"/>
        <w:spacing w:after="0" w:line="276" w:lineRule="auto"/>
        <w:ind w:left="0" w:firstLine="709"/>
        <w:jc w:val="both"/>
        <w:rPr>
          <w:rFonts w:ascii="Arial" w:hAnsi="Arial" w:cs="Arial"/>
        </w:rPr>
      </w:pPr>
      <w:r w:rsidRPr="00BF19F8">
        <w:rPr>
          <w:rFonts w:ascii="Arial" w:hAnsi="Arial" w:cs="Arial"/>
        </w:rPr>
        <w:t>При наступлении несчастных случаев следует руководствоваться положениям Федерального закона РФ № 323-ФЗ от 21.11.2011г. (в ред. Федерального закона № 554-ФЗ от 28.12.2024г.) «Об основах охраны здоровья граждан в Российской Федерации» и Приказа Минздрава России № 220н от 03.05.2024г. «Об утверждении Порядка оказания первой помощи».</w:t>
      </w:r>
      <w:bookmarkStart w:id="22" w:name="_Toc203989621"/>
      <w:bookmarkStart w:id="23" w:name="_Toc209016436"/>
    </w:p>
    <w:p w:rsidR="005E2B17" w:rsidP="004B30D2" w14:paraId="4784D0E6" w14:textId="77777777">
      <w:pPr>
        <w:pStyle w:val="ListParagraph"/>
        <w:spacing w:after="0" w:line="276" w:lineRule="auto"/>
        <w:ind w:left="0"/>
        <w:jc w:val="both"/>
        <w:rPr>
          <w:rFonts w:ascii="Arial" w:hAnsi="Arial" w:cs="Arial"/>
        </w:rPr>
      </w:pPr>
    </w:p>
    <w:p w:rsidR="005E2B17" w:rsidRPr="00020F9C" w:rsidP="004B30D2" w14:paraId="4784D0E7" w14:textId="77777777">
      <w:pPr>
        <w:pStyle w:val="ListParagraph"/>
        <w:spacing w:after="0" w:line="276" w:lineRule="auto"/>
        <w:ind w:left="0"/>
        <w:jc w:val="both"/>
        <w:rPr>
          <w:rFonts w:ascii="Arial" w:hAnsi="Arial" w:cs="Arial"/>
        </w:rPr>
      </w:pPr>
    </w:p>
    <w:p w:rsidR="002556E3" w:rsidRPr="00E51853" w:rsidP="004B30D2" w14:paraId="4784D0E8" w14:textId="77777777">
      <w:pPr>
        <w:pStyle w:val="Heading1"/>
        <w:numPr>
          <w:ilvl w:val="0"/>
          <w:numId w:val="44"/>
        </w:numPr>
        <w:spacing w:line="276" w:lineRule="auto"/>
        <w:ind w:left="360"/>
        <w:rPr>
          <w:rFonts w:ascii="Arial" w:hAnsi="Arial" w:cs="Arial"/>
          <w:b/>
          <w:color w:val="auto"/>
          <w:sz w:val="22"/>
          <w:szCs w:val="22"/>
          <w:lang w:val="en-US"/>
        </w:rPr>
      </w:pPr>
      <w:r w:rsidRPr="004B1D58">
        <w:rPr>
          <w:rFonts w:ascii="Arial" w:hAnsi="Arial" w:cs="Arial"/>
          <w:b/>
          <w:color w:val="auto"/>
          <w:sz w:val="22"/>
          <w:szCs w:val="22"/>
        </w:rPr>
        <w:t xml:space="preserve">        </w:t>
      </w:r>
      <w:bookmarkStart w:id="24" w:name="_Toc216092218"/>
      <w:r w:rsidRPr="00E51853">
        <w:rPr>
          <w:rFonts w:ascii="Arial" w:hAnsi="Arial" w:cs="Arial"/>
          <w:b/>
          <w:color w:val="auto"/>
          <w:sz w:val="22"/>
          <w:szCs w:val="22"/>
          <w:lang w:val="en-US"/>
        </w:rPr>
        <w:t>ПРИЛОЖЕНИЯ</w:t>
      </w:r>
      <w:bookmarkEnd w:id="24"/>
    </w:p>
    <w:p w:rsidR="00152C4D" w:rsidRPr="00152C4D" w:rsidP="004B30D2" w14:paraId="4784D0E9" w14:textId="77777777">
      <w:pPr>
        <w:pStyle w:val="ListParagraph"/>
        <w:spacing w:after="0" w:line="276" w:lineRule="auto"/>
        <w:ind w:left="1719"/>
        <w:rPr>
          <w:rFonts w:ascii="Arial" w:hAnsi="Arial" w:cs="Arial"/>
          <w:b/>
          <w:u w:val="single"/>
        </w:rPr>
      </w:pPr>
    </w:p>
    <w:bookmarkEnd w:id="22"/>
    <w:bookmarkEnd w:id="23"/>
    <w:p w:rsidR="0047770B" w:rsidRPr="0006701A" w:rsidP="004B30D2" w14:paraId="4784D0EA" w14:textId="77777777">
      <w:pPr>
        <w:spacing w:after="0" w:line="276" w:lineRule="auto"/>
        <w:jc w:val="right"/>
        <w:rPr>
          <w:rFonts w:ascii="Arial" w:hAnsi="Arial" w:cs="Arial"/>
          <w:b/>
        </w:rPr>
      </w:pPr>
      <w:r w:rsidRPr="0006701A">
        <w:rPr>
          <w:rFonts w:ascii="Arial" w:hAnsi="Arial" w:cs="Arial"/>
          <w:b/>
        </w:rPr>
        <w:t>Приложение 1</w:t>
      </w:r>
    </w:p>
    <w:p w:rsidR="0006701A" w:rsidRPr="0006701A" w:rsidP="004B30D2" w14:paraId="4784D0EB" w14:textId="77777777">
      <w:pPr>
        <w:spacing w:after="0" w:line="276" w:lineRule="auto"/>
        <w:jc w:val="center"/>
        <w:rPr>
          <w:rFonts w:ascii="Arial" w:hAnsi="Arial" w:cs="Arial"/>
          <w:b/>
        </w:rPr>
      </w:pPr>
      <w:r w:rsidRPr="0006701A">
        <w:rPr>
          <w:rFonts w:ascii="Arial" w:hAnsi="Arial" w:cs="Arial"/>
          <w:b/>
          <w:bCs/>
        </w:rPr>
        <w:t>Классификатор пород собак: Мелкие породы</w:t>
      </w:r>
    </w:p>
    <w:p w:rsidR="00152C4D" w:rsidP="004B30D2" w14:paraId="4784D0EC" w14:textId="77777777">
      <w:pPr>
        <w:spacing w:after="0" w:line="276" w:lineRule="auto"/>
        <w:jc w:val="both"/>
        <w:rPr>
          <w:rFonts w:ascii="Arial" w:hAnsi="Arial" w:cs="Arial"/>
        </w:rPr>
      </w:pPr>
    </w:p>
    <w:p w:rsidR="00152C4D" w:rsidRPr="0006701A" w:rsidP="004B30D2" w14:paraId="4784D0ED" w14:textId="77777777">
      <w:pPr>
        <w:spacing w:after="0" w:line="276" w:lineRule="auto"/>
        <w:ind w:firstLine="708"/>
        <w:jc w:val="both"/>
        <w:rPr>
          <w:rFonts w:ascii="Arial" w:hAnsi="Arial" w:cs="Arial"/>
        </w:rPr>
      </w:pPr>
      <w:r w:rsidRPr="0006701A">
        <w:rPr>
          <w:rFonts w:ascii="Arial" w:hAnsi="Arial" w:cs="Arial"/>
          <w:bCs/>
        </w:rPr>
        <w:t>Мелкие породы собак</w:t>
      </w:r>
      <w:r w:rsidRPr="0006701A">
        <w:rPr>
          <w:rFonts w:ascii="Arial" w:hAnsi="Arial" w:cs="Arial"/>
        </w:rPr>
        <w:t> — это породы, вес которых во взрослом возрасте обычно </w:t>
      </w:r>
      <w:r w:rsidRPr="0006701A">
        <w:rPr>
          <w:rFonts w:ascii="Arial" w:hAnsi="Arial" w:cs="Arial"/>
          <w:bCs/>
        </w:rPr>
        <w:t>не превышает 10 кг</w:t>
      </w:r>
      <w:r w:rsidRPr="0006701A">
        <w:rPr>
          <w:rFonts w:ascii="Arial" w:hAnsi="Arial" w:cs="Arial"/>
        </w:rPr>
        <w:t>, а рост (в холке) чаще всего </w:t>
      </w:r>
      <w:r w:rsidRPr="0006701A">
        <w:rPr>
          <w:rFonts w:ascii="Arial" w:hAnsi="Arial" w:cs="Arial"/>
          <w:bCs/>
        </w:rPr>
        <w:t>менее 30-35 см</w:t>
      </w:r>
      <w:r w:rsidRPr="0006701A">
        <w:rPr>
          <w:rFonts w:ascii="Arial" w:hAnsi="Arial" w:cs="Arial"/>
        </w:rPr>
        <w:t xml:space="preserve">. </w:t>
      </w:r>
    </w:p>
    <w:p w:rsidR="0006701A" w:rsidRPr="00152C4D" w:rsidP="004B30D2" w14:paraId="4784D0EE" w14:textId="77777777">
      <w:pPr>
        <w:spacing w:after="0" w:line="276" w:lineRule="auto"/>
        <w:jc w:val="both"/>
        <w:rPr>
          <w:rFonts w:ascii="Arial" w:hAnsi="Arial" w:cs="Arial"/>
        </w:rPr>
      </w:pPr>
    </w:p>
    <w:p w:rsidR="00152C4D" w:rsidRPr="0006701A" w:rsidP="004B30D2" w14:paraId="4784D0EF" w14:textId="77777777">
      <w:pPr>
        <w:spacing w:after="0" w:line="276" w:lineRule="auto"/>
        <w:jc w:val="both"/>
        <w:rPr>
          <w:rFonts w:ascii="Arial" w:hAnsi="Arial" w:cs="Arial"/>
        </w:rPr>
      </w:pPr>
      <w:r w:rsidRPr="0006701A">
        <w:rPr>
          <w:rFonts w:ascii="Arial" w:hAnsi="Arial" w:cs="Arial"/>
          <w:bCs/>
        </w:rPr>
        <w:t>Критерии отнесения к мелким породам:</w:t>
      </w:r>
    </w:p>
    <w:p w:rsidR="00152C4D" w:rsidRPr="0006701A" w:rsidP="004B30D2" w14:paraId="4784D0F0" w14:textId="77777777">
      <w:pPr>
        <w:numPr>
          <w:ilvl w:val="0"/>
          <w:numId w:val="39"/>
        </w:numPr>
        <w:spacing w:after="0" w:line="276" w:lineRule="auto"/>
        <w:jc w:val="both"/>
        <w:rPr>
          <w:rFonts w:ascii="Arial" w:hAnsi="Arial" w:cs="Arial"/>
        </w:rPr>
      </w:pPr>
      <w:r w:rsidRPr="0006701A">
        <w:rPr>
          <w:rFonts w:ascii="Arial" w:hAnsi="Arial" w:cs="Arial"/>
          <w:bCs/>
        </w:rPr>
        <w:t>Вес:</w:t>
      </w:r>
      <w:r w:rsidRPr="0006701A">
        <w:rPr>
          <w:rFonts w:ascii="Arial" w:hAnsi="Arial" w:cs="Arial"/>
        </w:rPr>
        <w:t> Основной критерий. Обычно до 10 кг.</w:t>
      </w:r>
    </w:p>
    <w:p w:rsidR="00152C4D" w:rsidRPr="0006701A" w:rsidP="004B30D2" w14:paraId="4784D0F1" w14:textId="77777777">
      <w:pPr>
        <w:numPr>
          <w:ilvl w:val="0"/>
          <w:numId w:val="39"/>
        </w:numPr>
        <w:spacing w:after="0" w:line="276" w:lineRule="auto"/>
        <w:jc w:val="both"/>
        <w:rPr>
          <w:rFonts w:ascii="Arial" w:hAnsi="Arial" w:cs="Arial"/>
        </w:rPr>
      </w:pPr>
      <w:r w:rsidRPr="0006701A">
        <w:rPr>
          <w:rFonts w:ascii="Arial" w:hAnsi="Arial" w:cs="Arial"/>
          <w:bCs/>
        </w:rPr>
        <w:t>Рост в холке:</w:t>
      </w:r>
      <w:r w:rsidRPr="0006701A">
        <w:rPr>
          <w:rFonts w:ascii="Arial" w:hAnsi="Arial" w:cs="Arial"/>
        </w:rPr>
        <w:t> Как правило, до 30-35 см.</w:t>
      </w:r>
    </w:p>
    <w:p w:rsidR="00152C4D" w:rsidRPr="00152C4D" w:rsidP="004B30D2" w14:paraId="4784D0F2" w14:textId="77777777">
      <w:pPr>
        <w:spacing w:after="0" w:line="276" w:lineRule="auto"/>
        <w:ind w:left="720"/>
        <w:jc w:val="both"/>
        <w:rPr>
          <w:rFonts w:ascii="Arial" w:hAnsi="Arial" w:cs="Arial"/>
        </w:rPr>
      </w:pPr>
    </w:p>
    <w:p w:rsidR="00152C4D" w:rsidRPr="0006701A" w:rsidP="004B30D2" w14:paraId="4784D0F3" w14:textId="77777777">
      <w:pPr>
        <w:spacing w:after="0" w:line="276" w:lineRule="auto"/>
        <w:jc w:val="both"/>
        <w:rPr>
          <w:rFonts w:ascii="Arial" w:hAnsi="Arial" w:cs="Arial"/>
        </w:rPr>
      </w:pPr>
      <w:r w:rsidRPr="0006701A">
        <w:rPr>
          <w:rFonts w:ascii="Arial" w:hAnsi="Arial" w:cs="Arial"/>
          <w:bCs/>
        </w:rPr>
        <w:t>Примеры популярных мелких пород собак:</w:t>
      </w:r>
    </w:p>
    <w:p w:rsidR="00152C4D" w:rsidRPr="0006701A" w:rsidP="004B30D2" w14:paraId="4784D0F4" w14:textId="77777777">
      <w:pPr>
        <w:numPr>
          <w:ilvl w:val="0"/>
          <w:numId w:val="40"/>
        </w:numPr>
        <w:spacing w:after="0" w:line="276" w:lineRule="auto"/>
        <w:jc w:val="both"/>
        <w:rPr>
          <w:rFonts w:ascii="Arial" w:hAnsi="Arial" w:cs="Arial"/>
        </w:rPr>
      </w:pPr>
      <w:r w:rsidRPr="0006701A">
        <w:rPr>
          <w:rFonts w:ascii="Arial" w:hAnsi="Arial" w:cs="Arial"/>
          <w:bCs/>
        </w:rPr>
        <w:t>Чихуа</w:t>
      </w:r>
      <w:bookmarkStart w:id="25" w:name="_GoBack"/>
      <w:bookmarkEnd w:id="25"/>
      <w:r w:rsidRPr="0006701A">
        <w:rPr>
          <w:rFonts w:ascii="Arial" w:hAnsi="Arial" w:cs="Arial"/>
          <w:bCs/>
        </w:rPr>
        <w:t>хуа</w:t>
      </w:r>
      <w:r w:rsidRPr="0006701A" w:rsidR="0006701A">
        <w:rPr>
          <w:rFonts w:ascii="Arial" w:hAnsi="Arial" w:cs="Arial"/>
          <w:bCs/>
        </w:rPr>
        <w:t>.</w:t>
      </w:r>
    </w:p>
    <w:p w:rsidR="00152C4D" w:rsidRPr="0006701A" w:rsidP="004B30D2" w14:paraId="4784D0F5" w14:textId="77777777">
      <w:pPr>
        <w:numPr>
          <w:ilvl w:val="0"/>
          <w:numId w:val="40"/>
        </w:numPr>
        <w:spacing w:after="0" w:line="276" w:lineRule="auto"/>
        <w:jc w:val="both"/>
        <w:rPr>
          <w:rFonts w:ascii="Arial" w:hAnsi="Arial" w:cs="Arial"/>
        </w:rPr>
      </w:pPr>
      <w:r w:rsidRPr="0006701A">
        <w:rPr>
          <w:rFonts w:ascii="Arial" w:hAnsi="Arial" w:cs="Arial"/>
          <w:bCs/>
        </w:rPr>
        <w:t>Йоркширский терьер (Йорк).</w:t>
      </w:r>
    </w:p>
    <w:p w:rsidR="00152C4D" w:rsidRPr="0006701A" w:rsidP="004B30D2" w14:paraId="4784D0F6" w14:textId="77777777">
      <w:pPr>
        <w:numPr>
          <w:ilvl w:val="0"/>
          <w:numId w:val="40"/>
        </w:numPr>
        <w:spacing w:after="0" w:line="276" w:lineRule="auto"/>
        <w:jc w:val="both"/>
        <w:rPr>
          <w:rFonts w:ascii="Arial" w:hAnsi="Arial" w:cs="Arial"/>
        </w:rPr>
      </w:pPr>
      <w:r w:rsidRPr="0006701A">
        <w:rPr>
          <w:rFonts w:ascii="Arial" w:hAnsi="Arial" w:cs="Arial"/>
          <w:bCs/>
        </w:rPr>
        <w:t>Той-пудель</w:t>
      </w:r>
      <w:r w:rsidRPr="0006701A" w:rsidR="0006701A">
        <w:rPr>
          <w:rFonts w:ascii="Arial" w:hAnsi="Arial" w:cs="Arial"/>
          <w:bCs/>
        </w:rPr>
        <w:t>.</w:t>
      </w:r>
    </w:p>
    <w:p w:rsidR="00152C4D" w:rsidRPr="0006701A" w:rsidP="004B30D2" w14:paraId="4784D0F7" w14:textId="77777777">
      <w:pPr>
        <w:numPr>
          <w:ilvl w:val="0"/>
          <w:numId w:val="40"/>
        </w:numPr>
        <w:spacing w:after="0" w:line="276" w:lineRule="auto"/>
        <w:jc w:val="both"/>
        <w:rPr>
          <w:rFonts w:ascii="Arial" w:hAnsi="Arial" w:cs="Arial"/>
        </w:rPr>
      </w:pPr>
      <w:r w:rsidRPr="0006701A">
        <w:rPr>
          <w:rFonts w:ascii="Arial" w:hAnsi="Arial" w:cs="Arial"/>
          <w:bCs/>
        </w:rPr>
        <w:t>Померанский шпиц (Померанец).</w:t>
      </w:r>
    </w:p>
    <w:p w:rsidR="00152C4D" w:rsidRPr="0006701A" w:rsidP="004B30D2" w14:paraId="4784D0F8" w14:textId="77777777">
      <w:pPr>
        <w:numPr>
          <w:ilvl w:val="0"/>
          <w:numId w:val="40"/>
        </w:numPr>
        <w:spacing w:after="0" w:line="276" w:lineRule="auto"/>
        <w:jc w:val="both"/>
        <w:rPr>
          <w:rFonts w:ascii="Arial" w:hAnsi="Arial" w:cs="Arial"/>
        </w:rPr>
      </w:pPr>
      <w:r w:rsidRPr="0006701A">
        <w:rPr>
          <w:rFonts w:ascii="Arial" w:hAnsi="Arial" w:cs="Arial"/>
          <w:bCs/>
        </w:rPr>
        <w:t>Мальтийская болонка (Мальтезе).</w:t>
      </w:r>
    </w:p>
    <w:p w:rsidR="00152C4D" w:rsidRPr="0006701A" w:rsidP="004B30D2" w14:paraId="4784D0F9" w14:textId="77777777">
      <w:pPr>
        <w:numPr>
          <w:ilvl w:val="0"/>
          <w:numId w:val="40"/>
        </w:numPr>
        <w:spacing w:after="0" w:line="276" w:lineRule="auto"/>
        <w:jc w:val="both"/>
        <w:rPr>
          <w:rFonts w:ascii="Arial" w:hAnsi="Arial" w:cs="Arial"/>
        </w:rPr>
      </w:pPr>
      <w:r w:rsidRPr="0006701A">
        <w:rPr>
          <w:rFonts w:ascii="Arial" w:hAnsi="Arial" w:cs="Arial"/>
          <w:bCs/>
        </w:rPr>
        <w:t>Французский бульдог</w:t>
      </w:r>
      <w:r w:rsidRPr="0006701A" w:rsidR="0006701A">
        <w:rPr>
          <w:rFonts w:ascii="Arial" w:hAnsi="Arial" w:cs="Arial"/>
          <w:bCs/>
        </w:rPr>
        <w:t>.</w:t>
      </w:r>
    </w:p>
    <w:p w:rsidR="00152C4D" w:rsidRPr="0006701A" w:rsidP="004B30D2" w14:paraId="4784D0FA" w14:textId="77777777">
      <w:pPr>
        <w:numPr>
          <w:ilvl w:val="0"/>
          <w:numId w:val="40"/>
        </w:numPr>
        <w:spacing w:after="0" w:line="276" w:lineRule="auto"/>
        <w:jc w:val="both"/>
        <w:rPr>
          <w:rFonts w:ascii="Arial" w:hAnsi="Arial" w:cs="Arial"/>
        </w:rPr>
      </w:pPr>
      <w:r w:rsidRPr="0006701A">
        <w:rPr>
          <w:rFonts w:ascii="Arial" w:hAnsi="Arial" w:cs="Arial"/>
          <w:bCs/>
        </w:rPr>
        <w:t>Мопс.</w:t>
      </w:r>
    </w:p>
    <w:p w:rsidR="00152C4D" w:rsidRPr="0006701A" w:rsidP="004B30D2" w14:paraId="4784D0FB" w14:textId="77777777">
      <w:pPr>
        <w:numPr>
          <w:ilvl w:val="0"/>
          <w:numId w:val="40"/>
        </w:numPr>
        <w:spacing w:after="0" w:line="276" w:lineRule="auto"/>
        <w:jc w:val="both"/>
        <w:rPr>
          <w:rFonts w:ascii="Arial" w:hAnsi="Arial" w:cs="Arial"/>
        </w:rPr>
      </w:pPr>
      <w:r w:rsidRPr="0006701A">
        <w:rPr>
          <w:rFonts w:ascii="Arial" w:hAnsi="Arial" w:cs="Arial"/>
          <w:bCs/>
        </w:rPr>
        <w:t>Джек-рассел-терьер.</w:t>
      </w:r>
    </w:p>
    <w:p w:rsidR="00152C4D" w:rsidRPr="0006701A" w:rsidP="004B30D2" w14:paraId="4784D0FC" w14:textId="77777777">
      <w:pPr>
        <w:numPr>
          <w:ilvl w:val="0"/>
          <w:numId w:val="40"/>
        </w:numPr>
        <w:spacing w:after="0" w:line="276" w:lineRule="auto"/>
        <w:jc w:val="both"/>
        <w:rPr>
          <w:rFonts w:ascii="Arial" w:hAnsi="Arial" w:cs="Arial"/>
        </w:rPr>
      </w:pPr>
      <w:r w:rsidRPr="0006701A">
        <w:rPr>
          <w:rFonts w:ascii="Arial" w:hAnsi="Arial" w:cs="Arial"/>
          <w:bCs/>
        </w:rPr>
        <w:t>Пражский крысарик (Ратлик).</w:t>
      </w:r>
    </w:p>
    <w:p w:rsidR="00152C4D" w:rsidRPr="0006701A" w:rsidP="004B30D2" w14:paraId="4784D0FD" w14:textId="77777777">
      <w:pPr>
        <w:numPr>
          <w:ilvl w:val="0"/>
          <w:numId w:val="40"/>
        </w:numPr>
        <w:spacing w:after="0" w:line="276" w:lineRule="auto"/>
        <w:jc w:val="both"/>
        <w:rPr>
          <w:rFonts w:ascii="Arial" w:hAnsi="Arial" w:cs="Arial"/>
        </w:rPr>
      </w:pPr>
      <w:r w:rsidRPr="0006701A">
        <w:rPr>
          <w:rFonts w:ascii="Arial" w:hAnsi="Arial" w:cs="Arial"/>
          <w:bCs/>
        </w:rPr>
        <w:t>Китайская хохлатая собака.</w:t>
      </w:r>
    </w:p>
    <w:p w:rsidR="00152C4D" w:rsidRPr="0006701A" w:rsidP="004B30D2" w14:paraId="4784D0FE" w14:textId="77777777">
      <w:pPr>
        <w:numPr>
          <w:ilvl w:val="0"/>
          <w:numId w:val="40"/>
        </w:numPr>
        <w:spacing w:after="0" w:line="276" w:lineRule="auto"/>
        <w:jc w:val="both"/>
        <w:rPr>
          <w:rFonts w:ascii="Arial" w:hAnsi="Arial" w:cs="Arial"/>
        </w:rPr>
      </w:pPr>
      <w:r w:rsidRPr="0006701A">
        <w:rPr>
          <w:rFonts w:ascii="Arial" w:hAnsi="Arial" w:cs="Arial"/>
          <w:bCs/>
        </w:rPr>
        <w:t>Бишон фризе</w:t>
      </w:r>
      <w:r w:rsidRPr="0006701A" w:rsidR="0006701A">
        <w:rPr>
          <w:rFonts w:ascii="Arial" w:hAnsi="Arial" w:cs="Arial"/>
          <w:bCs/>
        </w:rPr>
        <w:t>.</w:t>
      </w:r>
    </w:p>
    <w:p w:rsidR="00152C4D" w:rsidRPr="0006701A" w:rsidP="004B30D2" w14:paraId="4784D0FF" w14:textId="77777777">
      <w:pPr>
        <w:numPr>
          <w:ilvl w:val="0"/>
          <w:numId w:val="40"/>
        </w:numPr>
        <w:spacing w:after="0" w:line="276" w:lineRule="auto"/>
        <w:jc w:val="both"/>
        <w:rPr>
          <w:rFonts w:ascii="Arial" w:hAnsi="Arial" w:cs="Arial"/>
        </w:rPr>
      </w:pPr>
      <w:r w:rsidRPr="0006701A">
        <w:rPr>
          <w:rFonts w:ascii="Arial" w:hAnsi="Arial" w:cs="Arial"/>
          <w:bCs/>
        </w:rPr>
        <w:t>Пекинес.</w:t>
      </w:r>
    </w:p>
    <w:p w:rsidR="00152C4D" w:rsidRPr="0006701A" w:rsidP="004B30D2" w14:paraId="4784D100" w14:textId="77777777">
      <w:pPr>
        <w:numPr>
          <w:ilvl w:val="0"/>
          <w:numId w:val="40"/>
        </w:numPr>
        <w:spacing w:after="0" w:line="276" w:lineRule="auto"/>
        <w:jc w:val="both"/>
        <w:rPr>
          <w:rFonts w:ascii="Arial" w:hAnsi="Arial" w:cs="Arial"/>
        </w:rPr>
      </w:pPr>
      <w:r w:rsidRPr="0006701A">
        <w:rPr>
          <w:rFonts w:ascii="Arial" w:hAnsi="Arial" w:cs="Arial"/>
          <w:bCs/>
        </w:rPr>
        <w:t>Ши-тцу.</w:t>
      </w:r>
    </w:p>
    <w:p w:rsidR="00152C4D" w:rsidRPr="0006701A" w:rsidP="004B30D2" w14:paraId="4784D101" w14:textId="77777777">
      <w:pPr>
        <w:numPr>
          <w:ilvl w:val="0"/>
          <w:numId w:val="40"/>
        </w:numPr>
        <w:spacing w:after="0" w:line="276" w:lineRule="auto"/>
        <w:jc w:val="both"/>
        <w:rPr>
          <w:rFonts w:ascii="Arial" w:hAnsi="Arial" w:cs="Arial"/>
        </w:rPr>
      </w:pPr>
      <w:r w:rsidRPr="0006701A">
        <w:rPr>
          <w:rFonts w:ascii="Arial" w:hAnsi="Arial" w:cs="Arial"/>
          <w:bCs/>
        </w:rPr>
        <w:t>Цвергпинчер (Карликовый пинчер).</w:t>
      </w:r>
    </w:p>
    <w:p w:rsidR="00152C4D" w:rsidRPr="0006701A" w:rsidP="004B30D2" w14:paraId="4784D102" w14:textId="77777777">
      <w:pPr>
        <w:numPr>
          <w:ilvl w:val="0"/>
          <w:numId w:val="40"/>
        </w:numPr>
        <w:spacing w:after="0" w:line="276" w:lineRule="auto"/>
        <w:jc w:val="both"/>
        <w:rPr>
          <w:rFonts w:ascii="Arial" w:hAnsi="Arial" w:cs="Arial"/>
        </w:rPr>
      </w:pPr>
      <w:r w:rsidRPr="0006701A">
        <w:rPr>
          <w:rFonts w:ascii="Arial" w:hAnsi="Arial" w:cs="Arial"/>
          <w:bCs/>
        </w:rPr>
        <w:t>Русский той.</w:t>
      </w:r>
      <w:r w:rsidRPr="0006701A">
        <w:rPr>
          <w:rFonts w:ascii="Arial" w:hAnsi="Arial" w:cs="Arial"/>
        </w:rPr>
        <w:t xml:space="preserve"> </w:t>
      </w:r>
    </w:p>
    <w:p w:rsidR="00152C4D" w:rsidRPr="00BF19F8" w:rsidP="004B30D2" w14:paraId="4784D103" w14:textId="77777777">
      <w:pPr>
        <w:spacing w:after="0" w:line="276" w:lineRule="auto"/>
        <w:rPr>
          <w:rFonts w:ascii="Arial" w:hAnsi="Arial" w:cs="Arial"/>
        </w:rPr>
      </w:pPr>
    </w:p>
    <w:sectPr w:rsidSect="00BE5A9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566"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1679914"/>
      <w:docPartObj>
        <w:docPartGallery w:val="Page Numbers (Bottom of Page)"/>
        <w:docPartUnique/>
      </w:docPartObj>
    </w:sdtPr>
    <w:sdtContent>
      <w:p w:rsidR="00BE5A96" w14:paraId="4784D106" w14:textId="14D63690">
        <w:pPr>
          <w:pStyle w:val="Footer"/>
          <w:jc w:val="center"/>
        </w:pPr>
        <w:r>
          <w:fldChar w:fldCharType="begin"/>
        </w:r>
        <w:r>
          <w:instrText>PAGE   \* MERGEFORMAT</w:instrText>
        </w:r>
        <w:r>
          <w:fldChar w:fldCharType="separate"/>
        </w:r>
        <w:r w:rsidR="004B1D58">
          <w:rPr>
            <w:noProof/>
          </w:rPr>
          <w:t>2</w:t>
        </w:r>
        <w:r>
          <w:fldChar w:fldCharType="end"/>
        </w:r>
      </w:p>
    </w:sdtContent>
  </w:sdt>
  <w:p w:rsidR="002F57AE" w14:paraId="4784D1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413" w14:paraId="4784D1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1578958"/>
      <w:docPartObj>
        <w:docPartGallery w:val="Page Numbers (Bottom of Page)"/>
        <w:docPartUnique/>
      </w:docPartObj>
    </w:sdtPr>
    <w:sdtContent>
      <w:p w:rsidR="00BE5A96" w14:paraId="4784D10B" w14:textId="5AAD205C">
        <w:pPr>
          <w:pStyle w:val="Footer"/>
          <w:jc w:val="center"/>
        </w:pPr>
        <w:r>
          <w:fldChar w:fldCharType="begin"/>
        </w:r>
        <w:r>
          <w:instrText>PAGE   \* MERGEFORMAT</w:instrText>
        </w:r>
        <w:r>
          <w:fldChar w:fldCharType="separate"/>
        </w:r>
        <w:r w:rsidR="004B1D58">
          <w:rPr>
            <w:noProof/>
          </w:rPr>
          <w:t>5</w:t>
        </w:r>
        <w:r>
          <w:fldChar w:fldCharType="end"/>
        </w:r>
      </w:p>
    </w:sdtContent>
  </w:sdt>
  <w:p w:rsidR="00090413" w:rsidP="00300CD7" w14:paraId="4784D10C"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413" w14:paraId="4784D1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413" w14:paraId="4784D1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413" w14:paraId="4784D1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413" w14:paraId="4784D1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BB5CAC"/>
    <w:multiLevelType w:val="hybridMultilevel"/>
    <w:tmpl w:val="FF9A7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5720C"/>
    <w:multiLevelType w:val="hybridMultilevel"/>
    <w:tmpl w:val="FDEE2320"/>
    <w:lvl w:ilvl="0">
      <w:start w:val="1"/>
      <w:numFmt w:val="decimal"/>
      <w:lvlText w:val="%1."/>
      <w:lvlJc w:val="left"/>
      <w:pPr>
        <w:ind w:left="106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785E9E"/>
    <w:multiLevelType w:val="hybridMultilevel"/>
    <w:tmpl w:val="232E190E"/>
    <w:lvl w:ilvl="0">
      <w:start w:val="1"/>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3">
    <w:nsid w:val="0AFB7064"/>
    <w:multiLevelType w:val="multilevel"/>
    <w:tmpl w:val="47F602A8"/>
    <w:lvl w:ilvl="0">
      <w:start w:val="1"/>
      <w:numFmt w:val="decimal"/>
      <w:lvlText w:val="%1"/>
      <w:lvlJc w:val="left"/>
      <w:pPr>
        <w:ind w:left="2701" w:hanging="432"/>
      </w:pPr>
    </w:lvl>
    <w:lvl w:ilvl="1">
      <w:start w:val="1"/>
      <w:numFmt w:val="decimal"/>
      <w:lvlText w:val="%1.%2"/>
      <w:lvlJc w:val="left"/>
      <w:pPr>
        <w:ind w:left="2845" w:hanging="576"/>
      </w:pPr>
    </w:lvl>
    <w:lvl w:ilvl="2">
      <w:start w:val="1"/>
      <w:numFmt w:val="decimal"/>
      <w:lvlText w:val="%1.%2.%3"/>
      <w:lvlJc w:val="left"/>
      <w:pPr>
        <w:ind w:left="2989" w:hanging="720"/>
      </w:pPr>
    </w:lvl>
    <w:lvl w:ilvl="3">
      <w:start w:val="1"/>
      <w:numFmt w:val="decimal"/>
      <w:lvlText w:val="%1.%2.%3.%4"/>
      <w:lvlJc w:val="left"/>
      <w:pPr>
        <w:ind w:left="3133" w:hanging="864"/>
      </w:pPr>
    </w:lvl>
    <w:lvl w:ilvl="4">
      <w:start w:val="1"/>
      <w:numFmt w:val="decimal"/>
      <w:lvlText w:val="%1.%2.%3.%4.%5"/>
      <w:lvlJc w:val="left"/>
      <w:pPr>
        <w:ind w:left="3277" w:hanging="1008"/>
      </w:pPr>
    </w:lvl>
    <w:lvl w:ilvl="5">
      <w:start w:val="1"/>
      <w:numFmt w:val="decimal"/>
      <w:lvlText w:val="%1.%2.%3.%4.%5.%6"/>
      <w:lvlJc w:val="left"/>
      <w:pPr>
        <w:ind w:left="3421" w:hanging="1152"/>
      </w:pPr>
    </w:lvl>
    <w:lvl w:ilvl="6">
      <w:start w:val="1"/>
      <w:numFmt w:val="decimal"/>
      <w:lvlText w:val="%1.%2.%3.%4.%5.%6.%7"/>
      <w:lvlJc w:val="left"/>
      <w:pPr>
        <w:ind w:left="3565" w:hanging="1296"/>
      </w:pPr>
    </w:lvl>
    <w:lvl w:ilvl="7">
      <w:start w:val="1"/>
      <w:numFmt w:val="decimal"/>
      <w:lvlText w:val="%1.%2.%3.%4.%5.%6.%7.%8"/>
      <w:lvlJc w:val="left"/>
      <w:pPr>
        <w:ind w:left="3709" w:hanging="1440"/>
      </w:pPr>
    </w:lvl>
    <w:lvl w:ilvl="8">
      <w:start w:val="1"/>
      <w:numFmt w:val="decimal"/>
      <w:lvlText w:val="%1.%2.%3.%4.%5.%6.%7.%8.%9"/>
      <w:lvlJc w:val="left"/>
      <w:pPr>
        <w:ind w:left="3853" w:hanging="1584"/>
      </w:pPr>
    </w:lvl>
  </w:abstractNum>
  <w:abstractNum w:abstractNumId="4">
    <w:nsid w:val="0DF700A8"/>
    <w:multiLevelType w:val="hybridMultilevel"/>
    <w:tmpl w:val="C714CD6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16962B28"/>
    <w:multiLevelType w:val="hybridMultilevel"/>
    <w:tmpl w:val="AC0616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5F5827"/>
    <w:multiLevelType w:val="multilevel"/>
    <w:tmpl w:val="1E32C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97855DF"/>
    <w:multiLevelType w:val="hybridMultilevel"/>
    <w:tmpl w:val="2604C402"/>
    <w:lvl w:ilvl="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F47506"/>
    <w:multiLevelType w:val="hybridMultilevel"/>
    <w:tmpl w:val="88AEE2F6"/>
    <w:lvl w:ilvl="0">
      <w:start w:val="1"/>
      <w:numFmt w:val="decimal"/>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9">
    <w:nsid w:val="1D807667"/>
    <w:multiLevelType w:val="hybridMultilevel"/>
    <w:tmpl w:val="88AEE2F6"/>
    <w:lvl w:ilvl="0">
      <w:start w:val="1"/>
      <w:numFmt w:val="decimal"/>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10">
    <w:nsid w:val="1FDB3D7F"/>
    <w:multiLevelType w:val="hybridMultilevel"/>
    <w:tmpl w:val="E86C38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EA5123"/>
    <w:multiLevelType w:val="hybridMultilevel"/>
    <w:tmpl w:val="EB30502A"/>
    <w:lvl w:ilvl="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BF2998"/>
    <w:multiLevelType w:val="hybridMultilevel"/>
    <w:tmpl w:val="C3763CFA"/>
    <w:lvl w:ilvl="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0C2831"/>
    <w:multiLevelType w:val="multilevel"/>
    <w:tmpl w:val="21DA2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8003A68"/>
    <w:multiLevelType w:val="multilevel"/>
    <w:tmpl w:val="63FC28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A20A08"/>
    <w:multiLevelType w:val="hybridMultilevel"/>
    <w:tmpl w:val="26587DAA"/>
    <w:lvl w:ilvl="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2A5330"/>
    <w:multiLevelType w:val="hybridMultilevel"/>
    <w:tmpl w:val="88AEE2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A94F66"/>
    <w:multiLevelType w:val="hybridMultilevel"/>
    <w:tmpl w:val="4296CFFA"/>
    <w:lvl w:ilvl="0">
      <w:start w:val="1"/>
      <w:numFmt w:val="bullet"/>
      <w:lvlText w:val=""/>
      <w:lvlJc w:val="left"/>
      <w:pPr>
        <w:ind w:left="1719" w:hanging="360"/>
      </w:pPr>
      <w:rPr>
        <w:rFonts w:ascii="Symbol" w:hAnsi="Symbol" w:hint="default"/>
      </w:rPr>
    </w:lvl>
    <w:lvl w:ilvl="1" w:tentative="1">
      <w:start w:val="1"/>
      <w:numFmt w:val="bullet"/>
      <w:lvlText w:val="o"/>
      <w:lvlJc w:val="left"/>
      <w:pPr>
        <w:ind w:left="2439" w:hanging="360"/>
      </w:pPr>
      <w:rPr>
        <w:rFonts w:ascii="Courier New" w:hAnsi="Courier New" w:cs="Courier New" w:hint="default"/>
      </w:rPr>
    </w:lvl>
    <w:lvl w:ilvl="2" w:tentative="1">
      <w:start w:val="1"/>
      <w:numFmt w:val="bullet"/>
      <w:lvlText w:val=""/>
      <w:lvlJc w:val="left"/>
      <w:pPr>
        <w:ind w:left="3159" w:hanging="360"/>
      </w:pPr>
      <w:rPr>
        <w:rFonts w:ascii="Wingdings" w:hAnsi="Wingdings" w:hint="default"/>
      </w:rPr>
    </w:lvl>
    <w:lvl w:ilvl="3" w:tentative="1">
      <w:start w:val="1"/>
      <w:numFmt w:val="bullet"/>
      <w:lvlText w:val=""/>
      <w:lvlJc w:val="left"/>
      <w:pPr>
        <w:ind w:left="3879" w:hanging="360"/>
      </w:pPr>
      <w:rPr>
        <w:rFonts w:ascii="Symbol" w:hAnsi="Symbol" w:hint="default"/>
      </w:rPr>
    </w:lvl>
    <w:lvl w:ilvl="4" w:tentative="1">
      <w:start w:val="1"/>
      <w:numFmt w:val="bullet"/>
      <w:lvlText w:val="o"/>
      <w:lvlJc w:val="left"/>
      <w:pPr>
        <w:ind w:left="4599" w:hanging="360"/>
      </w:pPr>
      <w:rPr>
        <w:rFonts w:ascii="Courier New" w:hAnsi="Courier New" w:cs="Courier New" w:hint="default"/>
      </w:rPr>
    </w:lvl>
    <w:lvl w:ilvl="5" w:tentative="1">
      <w:start w:val="1"/>
      <w:numFmt w:val="bullet"/>
      <w:lvlText w:val=""/>
      <w:lvlJc w:val="left"/>
      <w:pPr>
        <w:ind w:left="5319" w:hanging="360"/>
      </w:pPr>
      <w:rPr>
        <w:rFonts w:ascii="Wingdings" w:hAnsi="Wingdings" w:hint="default"/>
      </w:rPr>
    </w:lvl>
    <w:lvl w:ilvl="6" w:tentative="1">
      <w:start w:val="1"/>
      <w:numFmt w:val="bullet"/>
      <w:lvlText w:val=""/>
      <w:lvlJc w:val="left"/>
      <w:pPr>
        <w:ind w:left="6039" w:hanging="360"/>
      </w:pPr>
      <w:rPr>
        <w:rFonts w:ascii="Symbol" w:hAnsi="Symbol" w:hint="default"/>
      </w:rPr>
    </w:lvl>
    <w:lvl w:ilvl="7" w:tentative="1">
      <w:start w:val="1"/>
      <w:numFmt w:val="bullet"/>
      <w:lvlText w:val="o"/>
      <w:lvlJc w:val="left"/>
      <w:pPr>
        <w:ind w:left="6759" w:hanging="360"/>
      </w:pPr>
      <w:rPr>
        <w:rFonts w:ascii="Courier New" w:hAnsi="Courier New" w:cs="Courier New" w:hint="default"/>
      </w:rPr>
    </w:lvl>
    <w:lvl w:ilvl="8" w:tentative="1">
      <w:start w:val="1"/>
      <w:numFmt w:val="bullet"/>
      <w:lvlText w:val=""/>
      <w:lvlJc w:val="left"/>
      <w:pPr>
        <w:ind w:left="7479" w:hanging="360"/>
      </w:pPr>
      <w:rPr>
        <w:rFonts w:ascii="Wingdings" w:hAnsi="Wingdings" w:hint="default"/>
      </w:rPr>
    </w:lvl>
  </w:abstractNum>
  <w:abstractNum w:abstractNumId="18">
    <w:nsid w:val="2F701C2C"/>
    <w:multiLevelType w:val="hybridMultilevel"/>
    <w:tmpl w:val="C9D8E84E"/>
    <w:lvl w:ilvl="0">
      <w:start w:val="1"/>
      <w:numFmt w:val="decimal"/>
      <w:lvlText w:val="%1."/>
      <w:lvlJc w:val="left"/>
      <w:pPr>
        <w:ind w:left="927" w:hanging="360"/>
      </w:pPr>
      <w:rPr>
        <w:rFonts w:hint="default"/>
      </w:rPr>
    </w:lvl>
    <w:lvl w:ilvl="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9">
    <w:nsid w:val="2FE40835"/>
    <w:multiLevelType w:val="hybridMultilevel"/>
    <w:tmpl w:val="88AEE2F6"/>
    <w:lvl w:ilvl="0">
      <w:start w:val="1"/>
      <w:numFmt w:val="decimal"/>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20">
    <w:nsid w:val="34EA27E4"/>
    <w:multiLevelType w:val="hybridMultilevel"/>
    <w:tmpl w:val="134EFE48"/>
    <w:lvl w:ilvl="0">
      <w:start w:val="1"/>
      <w:numFmt w:val="decimal"/>
      <w:lvlText w:val="%1."/>
      <w:lvlJc w:val="left"/>
      <w:pPr>
        <w:ind w:left="1069" w:hanging="360"/>
      </w:pPr>
      <w:rPr>
        <w:rFonts w:ascii="Arial" w:hAnsi="Arial" w:cs="Arial" w:hint="default"/>
        <w:sz w:val="24"/>
        <w:szCs w:val="24"/>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1">
    <w:nsid w:val="3CDF73F4"/>
    <w:multiLevelType w:val="hybridMultilevel"/>
    <w:tmpl w:val="88AEE2F6"/>
    <w:lvl w:ilvl="0">
      <w:start w:val="1"/>
      <w:numFmt w:val="decimal"/>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22">
    <w:nsid w:val="3D7B4770"/>
    <w:multiLevelType w:val="hybridMultilevel"/>
    <w:tmpl w:val="A3B6F6EE"/>
    <w:lvl w:ilvl="0">
      <w:start w:val="6"/>
      <w:numFmt w:val="decimal"/>
      <w:lvlText w:val="%1."/>
      <w:lvlJc w:val="left"/>
      <w:pPr>
        <w:ind w:left="106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740E7F"/>
    <w:multiLevelType w:val="hybridMultilevel"/>
    <w:tmpl w:val="944A62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0CE668C"/>
    <w:multiLevelType w:val="hybridMultilevel"/>
    <w:tmpl w:val="88AEE2F6"/>
    <w:lvl w:ilvl="0">
      <w:start w:val="1"/>
      <w:numFmt w:val="decimal"/>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25">
    <w:nsid w:val="4253197D"/>
    <w:multiLevelType w:val="hybridMultilevel"/>
    <w:tmpl w:val="26B8BD74"/>
    <w:lvl w:ilvl="0">
      <w:start w:val="1"/>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6">
    <w:nsid w:val="45F047A2"/>
    <w:multiLevelType w:val="hybridMultilevel"/>
    <w:tmpl w:val="C9D8E84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7">
    <w:nsid w:val="46805160"/>
    <w:multiLevelType w:val="hybridMultilevel"/>
    <w:tmpl w:val="62E4539E"/>
    <w:lvl w:ilvl="0">
      <w:start w:val="1"/>
      <w:numFmt w:val="decimal"/>
      <w:lvlText w:val="%1."/>
      <w:lvlJc w:val="left"/>
      <w:pPr>
        <w:ind w:left="644" w:hanging="360"/>
      </w:pPr>
      <w:rPr>
        <w:rFonts w:hint="default"/>
        <w:b/>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8">
    <w:nsid w:val="4A915C1A"/>
    <w:multiLevelType w:val="hybridMultilevel"/>
    <w:tmpl w:val="5A7A7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E763C8D"/>
    <w:multiLevelType w:val="multilevel"/>
    <w:tmpl w:val="7656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F812C2"/>
    <w:multiLevelType w:val="hybridMultilevel"/>
    <w:tmpl w:val="EA4E3E90"/>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1">
    <w:nsid w:val="50702B22"/>
    <w:multiLevelType w:val="hybridMultilevel"/>
    <w:tmpl w:val="CFB29650"/>
    <w:lvl w:ilvl="0">
      <w:start w:val="1"/>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2">
    <w:nsid w:val="55544ACB"/>
    <w:multiLevelType w:val="hybridMultilevel"/>
    <w:tmpl w:val="88AEE2F6"/>
    <w:lvl w:ilvl="0">
      <w:start w:val="1"/>
      <w:numFmt w:val="decimal"/>
      <w:lvlText w:val="%1."/>
      <w:lvlJc w:val="left"/>
      <w:pPr>
        <w:ind w:left="1069" w:hanging="360"/>
      </w:pPr>
      <w:rPr>
        <w:rFonts w:hint="default"/>
      </w:rPr>
    </w:lvl>
    <w:lvl w:ilvl="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33">
    <w:nsid w:val="562E7501"/>
    <w:multiLevelType w:val="multilevel"/>
    <w:tmpl w:val="D3B44650"/>
    <w:lvl w:ilvl="0">
      <w:start w:val="1"/>
      <w:numFmt w:val="decimal"/>
      <w:lvlText w:val="%1."/>
      <w:lvlJc w:val="left"/>
      <w:pPr>
        <w:ind w:left="360" w:hanging="360"/>
      </w:pPr>
      <w:rPr>
        <w:rFonts w:hint="default"/>
      </w:rPr>
    </w:lvl>
    <w:lvl w:ilvl="1">
      <w:start w:val="1"/>
      <w:numFmt w:val="decimal"/>
      <w:lvlText w:val="%1.%2."/>
      <w:lvlJc w:val="left"/>
      <w:pPr>
        <w:ind w:left="615" w:hanging="36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34">
    <w:nsid w:val="57285F44"/>
    <w:multiLevelType w:val="hybridMultilevel"/>
    <w:tmpl w:val="C9D8E84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5">
    <w:nsid w:val="596D6803"/>
    <w:multiLevelType w:val="hybridMultilevel"/>
    <w:tmpl w:val="C9D8E84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6">
    <w:nsid w:val="65FE1DCA"/>
    <w:multiLevelType w:val="multilevel"/>
    <w:tmpl w:val="27788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7920923"/>
    <w:multiLevelType w:val="hybridMultilevel"/>
    <w:tmpl w:val="EA4E3E90"/>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8">
    <w:nsid w:val="68D21AA3"/>
    <w:multiLevelType w:val="multilevel"/>
    <w:tmpl w:val="10C0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371DDE"/>
    <w:multiLevelType w:val="hybridMultilevel"/>
    <w:tmpl w:val="206AE338"/>
    <w:lvl w:ilvl="0">
      <w:start w:val="1"/>
      <w:numFmt w:val="bullet"/>
      <w:lvlText w:val=""/>
      <w:lvlJc w:val="left"/>
      <w:pPr>
        <w:ind w:left="1429" w:hanging="360"/>
      </w:pPr>
      <w:rPr>
        <w:rFonts w:ascii="Symbol" w:hAnsi="Symbol"/>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0">
    <w:nsid w:val="6BEB6D3B"/>
    <w:multiLevelType w:val="hybridMultilevel"/>
    <w:tmpl w:val="C9D8E84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1">
    <w:nsid w:val="6FC7730F"/>
    <w:multiLevelType w:val="hybridMultilevel"/>
    <w:tmpl w:val="C9D8E84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2">
    <w:nsid w:val="73927A93"/>
    <w:multiLevelType w:val="hybridMultilevel"/>
    <w:tmpl w:val="88AEE2F6"/>
    <w:lvl w:ilvl="0">
      <w:start w:val="1"/>
      <w:numFmt w:val="decimal"/>
      <w:lvlText w:val="%1."/>
      <w:lvlJc w:val="left"/>
      <w:pPr>
        <w:ind w:left="1919"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43">
    <w:nsid w:val="76F1591D"/>
    <w:multiLevelType w:val="hybridMultilevel"/>
    <w:tmpl w:val="AF84CD5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7351D6"/>
    <w:multiLevelType w:val="multilevel"/>
    <w:tmpl w:val="A4BAEE96"/>
    <w:lvl w:ilvl="0">
      <w:start w:val="1"/>
      <w:numFmt w:val="decimal"/>
      <w:lvlText w:val="%1."/>
      <w:lvlJc w:val="left"/>
      <w:pPr>
        <w:ind w:left="360" w:hanging="360"/>
      </w:pPr>
      <w:rPr>
        <w:b/>
        <w:color w:val="000000" w:themeColor="text1"/>
        <w:sz w:val="24"/>
        <w:szCs w:val="24"/>
      </w:rPr>
    </w:lvl>
    <w:lvl w:ilvl="1">
      <w:start w:val="1"/>
      <w:numFmt w:val="decimal"/>
      <w:lvlText w:val="%1.%2."/>
      <w:lvlJc w:val="left"/>
      <w:pPr>
        <w:ind w:left="999"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DCA03B4"/>
    <w:multiLevelType w:val="hybridMultilevel"/>
    <w:tmpl w:val="CFB29650"/>
    <w:lvl w:ilvl="0">
      <w:start w:val="1"/>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num w:numId="1">
    <w:abstractNumId w:val="42"/>
  </w:num>
  <w:num w:numId="2">
    <w:abstractNumId w:val="23"/>
  </w:num>
  <w:num w:numId="3">
    <w:abstractNumId w:val="15"/>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
  </w:num>
  <w:num w:numId="7">
    <w:abstractNumId w:val="3"/>
  </w:num>
  <w:num w:numId="8">
    <w:abstractNumId w:val="2"/>
  </w:num>
  <w:num w:numId="9">
    <w:abstractNumId w:val="18"/>
  </w:num>
  <w:num w:numId="10">
    <w:abstractNumId w:val="45"/>
  </w:num>
  <w:num w:numId="11">
    <w:abstractNumId w:val="8"/>
  </w:num>
  <w:num w:numId="12">
    <w:abstractNumId w:val="33"/>
  </w:num>
  <w:num w:numId="13">
    <w:abstractNumId w:val="31"/>
  </w:num>
  <w:num w:numId="14">
    <w:abstractNumId w:val="34"/>
  </w:num>
  <w:num w:numId="15">
    <w:abstractNumId w:val="35"/>
  </w:num>
  <w:num w:numId="16">
    <w:abstractNumId w:val="41"/>
  </w:num>
  <w:num w:numId="17">
    <w:abstractNumId w:val="20"/>
  </w:num>
  <w:num w:numId="18">
    <w:abstractNumId w:val="32"/>
  </w:num>
  <w:num w:numId="19">
    <w:abstractNumId w:val="43"/>
  </w:num>
  <w:num w:numId="20">
    <w:abstractNumId w:val="11"/>
  </w:num>
  <w:num w:numId="21">
    <w:abstractNumId w:val="26"/>
  </w:num>
  <w:num w:numId="22">
    <w:abstractNumId w:val="1"/>
  </w:num>
  <w:num w:numId="23">
    <w:abstractNumId w:val="37"/>
  </w:num>
  <w:num w:numId="24">
    <w:abstractNumId w:val="30"/>
  </w:num>
  <w:num w:numId="25">
    <w:abstractNumId w:val="24"/>
  </w:num>
  <w:num w:numId="26">
    <w:abstractNumId w:val="9"/>
  </w:num>
  <w:num w:numId="27">
    <w:abstractNumId w:val="21"/>
  </w:num>
  <w:num w:numId="28">
    <w:abstractNumId w:val="19"/>
  </w:num>
  <w:num w:numId="29">
    <w:abstractNumId w:val="40"/>
  </w:num>
  <w:num w:numId="30">
    <w:abstractNumId w:val="27"/>
  </w:num>
  <w:num w:numId="31">
    <w:abstractNumId w:val="25"/>
  </w:num>
  <w:num w:numId="32">
    <w:abstractNumId w:val="22"/>
  </w:num>
  <w:num w:numId="33">
    <w:abstractNumId w:val="44"/>
  </w:num>
  <w:num w:numId="34">
    <w:abstractNumId w:val="7"/>
  </w:num>
  <w:num w:numId="35">
    <w:abstractNumId w:val="17"/>
  </w:num>
  <w:num w:numId="36">
    <w:abstractNumId w:val="12"/>
  </w:num>
  <w:num w:numId="37">
    <w:abstractNumId w:val="5"/>
  </w:num>
  <w:num w:numId="38">
    <w:abstractNumId w:val="0"/>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9"/>
  </w:num>
  <w:num w:numId="43">
    <w:abstractNumId w:val="38"/>
  </w:num>
  <w:num w:numId="44">
    <w:abstractNumId w:val="10"/>
  </w:num>
  <w:num w:numId="45">
    <w:abstractNumId w:val="14"/>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71"/>
    <w:rsid w:val="00012352"/>
    <w:rsid w:val="00013F13"/>
    <w:rsid w:val="000176FF"/>
    <w:rsid w:val="00020F9C"/>
    <w:rsid w:val="00026F1D"/>
    <w:rsid w:val="000372AE"/>
    <w:rsid w:val="00060AF6"/>
    <w:rsid w:val="0006701A"/>
    <w:rsid w:val="00090413"/>
    <w:rsid w:val="00091539"/>
    <w:rsid w:val="000A4C01"/>
    <w:rsid w:val="000B0C73"/>
    <w:rsid w:val="000C4B56"/>
    <w:rsid w:val="000C6F86"/>
    <w:rsid w:val="000D20FF"/>
    <w:rsid w:val="000D403F"/>
    <w:rsid w:val="000E400A"/>
    <w:rsid w:val="00104AB8"/>
    <w:rsid w:val="00123947"/>
    <w:rsid w:val="001244B1"/>
    <w:rsid w:val="00134B96"/>
    <w:rsid w:val="0013524A"/>
    <w:rsid w:val="00137F02"/>
    <w:rsid w:val="00142B62"/>
    <w:rsid w:val="001449BA"/>
    <w:rsid w:val="00144F6B"/>
    <w:rsid w:val="0015194E"/>
    <w:rsid w:val="001524E4"/>
    <w:rsid w:val="00152C4D"/>
    <w:rsid w:val="001623FC"/>
    <w:rsid w:val="00175C77"/>
    <w:rsid w:val="001B19C2"/>
    <w:rsid w:val="001B26CA"/>
    <w:rsid w:val="001B5CE2"/>
    <w:rsid w:val="001D0534"/>
    <w:rsid w:val="001D5BDB"/>
    <w:rsid w:val="001E264E"/>
    <w:rsid w:val="001E78DC"/>
    <w:rsid w:val="001F38BD"/>
    <w:rsid w:val="0021709B"/>
    <w:rsid w:val="00226007"/>
    <w:rsid w:val="00227F72"/>
    <w:rsid w:val="002356A5"/>
    <w:rsid w:val="002362CF"/>
    <w:rsid w:val="00244D62"/>
    <w:rsid w:val="00245DD5"/>
    <w:rsid w:val="00247506"/>
    <w:rsid w:val="002556E3"/>
    <w:rsid w:val="00265ACD"/>
    <w:rsid w:val="00270EA7"/>
    <w:rsid w:val="002722F6"/>
    <w:rsid w:val="00281A0F"/>
    <w:rsid w:val="002A0E1E"/>
    <w:rsid w:val="002A4E40"/>
    <w:rsid w:val="002D3BD1"/>
    <w:rsid w:val="002E7807"/>
    <w:rsid w:val="002F3E1D"/>
    <w:rsid w:val="002F57AE"/>
    <w:rsid w:val="00300CD7"/>
    <w:rsid w:val="00317023"/>
    <w:rsid w:val="00347625"/>
    <w:rsid w:val="00371D34"/>
    <w:rsid w:val="003A701A"/>
    <w:rsid w:val="003B2995"/>
    <w:rsid w:val="003C0874"/>
    <w:rsid w:val="003C0BD8"/>
    <w:rsid w:val="003C13D6"/>
    <w:rsid w:val="003C23B0"/>
    <w:rsid w:val="003D356B"/>
    <w:rsid w:val="003E31D9"/>
    <w:rsid w:val="003E7827"/>
    <w:rsid w:val="003F32A6"/>
    <w:rsid w:val="003F526A"/>
    <w:rsid w:val="00402055"/>
    <w:rsid w:val="0040708E"/>
    <w:rsid w:val="00411547"/>
    <w:rsid w:val="00423EC7"/>
    <w:rsid w:val="00431AAB"/>
    <w:rsid w:val="00431CAE"/>
    <w:rsid w:val="004408D9"/>
    <w:rsid w:val="00454553"/>
    <w:rsid w:val="004567DB"/>
    <w:rsid w:val="00471F64"/>
    <w:rsid w:val="0047770B"/>
    <w:rsid w:val="004A2432"/>
    <w:rsid w:val="004A4280"/>
    <w:rsid w:val="004B1D58"/>
    <w:rsid w:val="004B30D2"/>
    <w:rsid w:val="004B4DED"/>
    <w:rsid w:val="004B63DB"/>
    <w:rsid w:val="004C535D"/>
    <w:rsid w:val="004D7E66"/>
    <w:rsid w:val="004F29D1"/>
    <w:rsid w:val="004F3BAD"/>
    <w:rsid w:val="004F7054"/>
    <w:rsid w:val="0050772E"/>
    <w:rsid w:val="00507789"/>
    <w:rsid w:val="00512CCB"/>
    <w:rsid w:val="005130B0"/>
    <w:rsid w:val="0053015C"/>
    <w:rsid w:val="00536A32"/>
    <w:rsid w:val="005401B1"/>
    <w:rsid w:val="00540EB5"/>
    <w:rsid w:val="005410C6"/>
    <w:rsid w:val="005411F3"/>
    <w:rsid w:val="00562639"/>
    <w:rsid w:val="00571D43"/>
    <w:rsid w:val="00580742"/>
    <w:rsid w:val="005968AD"/>
    <w:rsid w:val="00597843"/>
    <w:rsid w:val="005A17C2"/>
    <w:rsid w:val="005A37F7"/>
    <w:rsid w:val="005D7A10"/>
    <w:rsid w:val="005E2B17"/>
    <w:rsid w:val="005F6B0B"/>
    <w:rsid w:val="006140A1"/>
    <w:rsid w:val="006162A8"/>
    <w:rsid w:val="00643691"/>
    <w:rsid w:val="006476BD"/>
    <w:rsid w:val="00652CFF"/>
    <w:rsid w:val="00665D02"/>
    <w:rsid w:val="00690AF2"/>
    <w:rsid w:val="00696403"/>
    <w:rsid w:val="006A0D03"/>
    <w:rsid w:val="006C2B53"/>
    <w:rsid w:val="006C5EF4"/>
    <w:rsid w:val="006C7B8A"/>
    <w:rsid w:val="006D3702"/>
    <w:rsid w:val="0070041F"/>
    <w:rsid w:val="00700A13"/>
    <w:rsid w:val="00703955"/>
    <w:rsid w:val="00710A1E"/>
    <w:rsid w:val="00712FC1"/>
    <w:rsid w:val="00727943"/>
    <w:rsid w:val="007467AE"/>
    <w:rsid w:val="00761837"/>
    <w:rsid w:val="007622D4"/>
    <w:rsid w:val="00764668"/>
    <w:rsid w:val="00766393"/>
    <w:rsid w:val="00775E91"/>
    <w:rsid w:val="00782197"/>
    <w:rsid w:val="007821D5"/>
    <w:rsid w:val="007869EA"/>
    <w:rsid w:val="00786C7E"/>
    <w:rsid w:val="00787246"/>
    <w:rsid w:val="0078753B"/>
    <w:rsid w:val="00790C1F"/>
    <w:rsid w:val="007949E9"/>
    <w:rsid w:val="007A1AEF"/>
    <w:rsid w:val="007B427C"/>
    <w:rsid w:val="007C35AF"/>
    <w:rsid w:val="007D2DDC"/>
    <w:rsid w:val="007D2F95"/>
    <w:rsid w:val="007D76D0"/>
    <w:rsid w:val="007E72EB"/>
    <w:rsid w:val="007F6579"/>
    <w:rsid w:val="00800ACC"/>
    <w:rsid w:val="0082101C"/>
    <w:rsid w:val="008353CF"/>
    <w:rsid w:val="00841107"/>
    <w:rsid w:val="00864B02"/>
    <w:rsid w:val="00870C2F"/>
    <w:rsid w:val="00890F88"/>
    <w:rsid w:val="0089167F"/>
    <w:rsid w:val="00896CC4"/>
    <w:rsid w:val="008A2AB0"/>
    <w:rsid w:val="008C1BC9"/>
    <w:rsid w:val="008D06B4"/>
    <w:rsid w:val="008D417F"/>
    <w:rsid w:val="008D5D62"/>
    <w:rsid w:val="00932D13"/>
    <w:rsid w:val="00950F9D"/>
    <w:rsid w:val="00993907"/>
    <w:rsid w:val="009943E3"/>
    <w:rsid w:val="00997771"/>
    <w:rsid w:val="009A3347"/>
    <w:rsid w:val="009A37D3"/>
    <w:rsid w:val="009D5CFB"/>
    <w:rsid w:val="009D7340"/>
    <w:rsid w:val="009E0F7B"/>
    <w:rsid w:val="009F4230"/>
    <w:rsid w:val="009F5B7C"/>
    <w:rsid w:val="00A05753"/>
    <w:rsid w:val="00A5002A"/>
    <w:rsid w:val="00A60DE6"/>
    <w:rsid w:val="00A618C5"/>
    <w:rsid w:val="00A70148"/>
    <w:rsid w:val="00A70EF8"/>
    <w:rsid w:val="00A714CF"/>
    <w:rsid w:val="00A90202"/>
    <w:rsid w:val="00AC02FC"/>
    <w:rsid w:val="00AD387E"/>
    <w:rsid w:val="00B145E3"/>
    <w:rsid w:val="00B1559A"/>
    <w:rsid w:val="00B36939"/>
    <w:rsid w:val="00B44BB8"/>
    <w:rsid w:val="00B46B75"/>
    <w:rsid w:val="00B54F34"/>
    <w:rsid w:val="00B70ACB"/>
    <w:rsid w:val="00B75DF1"/>
    <w:rsid w:val="00B7624A"/>
    <w:rsid w:val="00B7747E"/>
    <w:rsid w:val="00B973E2"/>
    <w:rsid w:val="00B97F6E"/>
    <w:rsid w:val="00BA608E"/>
    <w:rsid w:val="00BB0FF5"/>
    <w:rsid w:val="00BB7E38"/>
    <w:rsid w:val="00BC3DB1"/>
    <w:rsid w:val="00BE5A96"/>
    <w:rsid w:val="00BE7B73"/>
    <w:rsid w:val="00BF19F8"/>
    <w:rsid w:val="00C10B4C"/>
    <w:rsid w:val="00C10B61"/>
    <w:rsid w:val="00C23891"/>
    <w:rsid w:val="00C24CA0"/>
    <w:rsid w:val="00C34F1C"/>
    <w:rsid w:val="00C37619"/>
    <w:rsid w:val="00C40E6A"/>
    <w:rsid w:val="00C4598E"/>
    <w:rsid w:val="00C60046"/>
    <w:rsid w:val="00C62A22"/>
    <w:rsid w:val="00C723CF"/>
    <w:rsid w:val="00C77687"/>
    <w:rsid w:val="00C821F0"/>
    <w:rsid w:val="00CB4FAE"/>
    <w:rsid w:val="00CD3B02"/>
    <w:rsid w:val="00CD5086"/>
    <w:rsid w:val="00CF6DBB"/>
    <w:rsid w:val="00D0071C"/>
    <w:rsid w:val="00D0698D"/>
    <w:rsid w:val="00D100EC"/>
    <w:rsid w:val="00D34C65"/>
    <w:rsid w:val="00D3742A"/>
    <w:rsid w:val="00D37BA9"/>
    <w:rsid w:val="00D63E45"/>
    <w:rsid w:val="00D75B39"/>
    <w:rsid w:val="00DA359F"/>
    <w:rsid w:val="00DA6776"/>
    <w:rsid w:val="00DB6EFF"/>
    <w:rsid w:val="00DC76FB"/>
    <w:rsid w:val="00DE6A6C"/>
    <w:rsid w:val="00E0348D"/>
    <w:rsid w:val="00E0415D"/>
    <w:rsid w:val="00E26983"/>
    <w:rsid w:val="00E51853"/>
    <w:rsid w:val="00E52C26"/>
    <w:rsid w:val="00E64090"/>
    <w:rsid w:val="00E72329"/>
    <w:rsid w:val="00EC759A"/>
    <w:rsid w:val="00ED7113"/>
    <w:rsid w:val="00EE3B8A"/>
    <w:rsid w:val="00EF6406"/>
    <w:rsid w:val="00F14C33"/>
    <w:rsid w:val="00F177B2"/>
    <w:rsid w:val="00F32326"/>
    <w:rsid w:val="00F36402"/>
    <w:rsid w:val="00F56ABE"/>
    <w:rsid w:val="00F73CFC"/>
    <w:rsid w:val="00F7587E"/>
    <w:rsid w:val="00F77392"/>
    <w:rsid w:val="00F80B0E"/>
    <w:rsid w:val="00F82D3B"/>
    <w:rsid w:val="00F87021"/>
    <w:rsid w:val="00FB1BF6"/>
    <w:rsid w:val="00FB3413"/>
    <w:rsid w:val="00FB3B2A"/>
    <w:rsid w:val="00FB563B"/>
    <w:rsid w:val="00FC7B67"/>
    <w:rsid w:val="00FD4EC9"/>
    <w:rsid w:val="00FE1B5E"/>
    <w:rsid w:val="00FE1BF3"/>
    <w:rsid w:val="00FE6CD9"/>
    <w:rsid w:val="00FF12B2"/>
    <w:rsid w:val="00FF5BFC"/>
    <w:rsid w:val="00FF693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5FBAD28-95EE-4803-BB09-94D6AF15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1"/>
    <w:uiPriority w:val="9"/>
    <w:qFormat/>
    <w:rsid w:val="005401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2"/>
    <w:autoRedefine/>
    <w:uiPriority w:val="9"/>
    <w:unhideWhenUsed/>
    <w:qFormat/>
    <w:rsid w:val="003D356B"/>
    <w:pPr>
      <w:keepNext/>
      <w:widowControl w:val="0"/>
      <w:tabs>
        <w:tab w:val="left" w:pos="993"/>
      </w:tabs>
      <w:autoSpaceDE w:val="0"/>
      <w:autoSpaceDN w:val="0"/>
      <w:adjustRightInd w:val="0"/>
      <w:spacing w:after="0" w:line="240" w:lineRule="auto"/>
      <w:ind w:firstLine="709"/>
      <w:jc w:val="right"/>
      <w:outlineLvl w:val="1"/>
    </w:pPr>
    <w:rPr>
      <w:rFonts w:ascii="Times New Roman" w:hAnsi="Times New Roman" w:eastAsiaTheme="minorEastAsia" w:cs="Times New Roman"/>
      <w:b/>
      <w:bCs/>
      <w:iCs/>
      <w:kern w:val="20"/>
      <w:lang w:eastAsia="ru-RU"/>
    </w:rPr>
  </w:style>
  <w:style w:type="paragraph" w:styleId="Heading3">
    <w:name w:val="heading 3"/>
    <w:basedOn w:val="Normal"/>
    <w:next w:val="Normal"/>
    <w:link w:val="3"/>
    <w:uiPriority w:val="9"/>
    <w:unhideWhenUsed/>
    <w:qFormat/>
    <w:rsid w:val="00227F72"/>
    <w:pPr>
      <w:keepNext/>
      <w:keepLines/>
      <w:spacing w:before="40" w:after="0" w:line="276" w:lineRule="auto"/>
      <w:ind w:left="2989" w:hanging="72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4"/>
    <w:uiPriority w:val="9"/>
    <w:unhideWhenUsed/>
    <w:qFormat/>
    <w:rsid w:val="00227F72"/>
    <w:pPr>
      <w:keepNext/>
      <w:keepLines/>
      <w:spacing w:before="40" w:after="0" w:line="276" w:lineRule="auto"/>
      <w:ind w:left="3133" w:hanging="864"/>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5"/>
    <w:uiPriority w:val="9"/>
    <w:unhideWhenUsed/>
    <w:qFormat/>
    <w:rsid w:val="00227F72"/>
    <w:pPr>
      <w:keepNext/>
      <w:keepLines/>
      <w:spacing w:before="40" w:after="0" w:line="276" w:lineRule="auto"/>
      <w:ind w:left="3277" w:hanging="1008"/>
      <w:outlineLvl w:val="4"/>
    </w:pPr>
    <w:rPr>
      <w:rFonts w:asciiTheme="majorHAnsi" w:eastAsiaTheme="majorEastAsia" w:hAnsiTheme="majorHAnsi" w:cstheme="majorBidi"/>
      <w:color w:val="2E74B5" w:themeColor="accent1" w:themeShade="BF"/>
      <w:lang w:val="en-US"/>
    </w:rPr>
  </w:style>
  <w:style w:type="paragraph" w:styleId="Heading6">
    <w:name w:val="heading 6"/>
    <w:basedOn w:val="Normal"/>
    <w:next w:val="Normal"/>
    <w:link w:val="6"/>
    <w:uiPriority w:val="9"/>
    <w:semiHidden/>
    <w:unhideWhenUsed/>
    <w:qFormat/>
    <w:rsid w:val="00227F72"/>
    <w:pPr>
      <w:keepNext/>
      <w:keepLines/>
      <w:spacing w:before="40" w:after="0" w:line="276" w:lineRule="auto"/>
      <w:ind w:left="3421" w:hanging="1152"/>
      <w:outlineLvl w:val="5"/>
    </w:pPr>
    <w:rPr>
      <w:rFonts w:asciiTheme="majorHAnsi" w:eastAsiaTheme="majorEastAsia" w:hAnsiTheme="majorHAnsi" w:cstheme="majorBidi"/>
      <w:color w:val="1F4D78" w:themeColor="accent1" w:themeShade="7F"/>
      <w:lang w:val="en-US"/>
    </w:rPr>
  </w:style>
  <w:style w:type="paragraph" w:styleId="Heading7">
    <w:name w:val="heading 7"/>
    <w:basedOn w:val="Normal"/>
    <w:next w:val="Normal"/>
    <w:link w:val="7"/>
    <w:uiPriority w:val="9"/>
    <w:semiHidden/>
    <w:unhideWhenUsed/>
    <w:qFormat/>
    <w:rsid w:val="00227F72"/>
    <w:pPr>
      <w:keepNext/>
      <w:keepLines/>
      <w:spacing w:before="40" w:after="0" w:line="276" w:lineRule="auto"/>
      <w:ind w:left="3565" w:hanging="1296"/>
      <w:outlineLvl w:val="6"/>
    </w:pPr>
    <w:rPr>
      <w:rFonts w:asciiTheme="majorHAnsi" w:eastAsiaTheme="majorEastAsia" w:hAnsiTheme="majorHAnsi" w:cstheme="majorBidi"/>
      <w:i/>
      <w:iCs/>
      <w:color w:val="1F4D78" w:themeColor="accent1" w:themeShade="7F"/>
      <w:lang w:val="en-US"/>
    </w:rPr>
  </w:style>
  <w:style w:type="paragraph" w:styleId="Heading8">
    <w:name w:val="heading 8"/>
    <w:basedOn w:val="Normal"/>
    <w:next w:val="Normal"/>
    <w:link w:val="8"/>
    <w:uiPriority w:val="9"/>
    <w:semiHidden/>
    <w:unhideWhenUsed/>
    <w:qFormat/>
    <w:rsid w:val="00227F72"/>
    <w:pPr>
      <w:keepNext/>
      <w:keepLines/>
      <w:spacing w:before="40" w:after="0" w:line="276" w:lineRule="auto"/>
      <w:ind w:left="3709" w:hanging="14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9"/>
    <w:uiPriority w:val="9"/>
    <w:semiHidden/>
    <w:unhideWhenUsed/>
    <w:qFormat/>
    <w:rsid w:val="00227F72"/>
    <w:pPr>
      <w:keepNext/>
      <w:keepLines/>
      <w:spacing w:before="40" w:after="0" w:line="276" w:lineRule="auto"/>
      <w:ind w:left="3853"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1F0"/>
    <w:pPr>
      <w:ind w:left="720"/>
      <w:contextualSpacing/>
    </w:pPr>
  </w:style>
  <w:style w:type="paragraph" w:styleId="BalloonText">
    <w:name w:val="Balloon Text"/>
    <w:basedOn w:val="Normal"/>
    <w:link w:val="a"/>
    <w:uiPriority w:val="99"/>
    <w:semiHidden/>
    <w:unhideWhenUsed/>
    <w:rsid w:val="008D6725"/>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8D6725"/>
    <w:rPr>
      <w:rFonts w:ascii="Segoe UI" w:hAnsi="Segoe UI" w:cs="Segoe UI"/>
      <w:sz w:val="18"/>
      <w:szCs w:val="18"/>
    </w:rPr>
  </w:style>
  <w:style w:type="character" w:styleId="CommentReference">
    <w:name w:val="annotation reference"/>
    <w:basedOn w:val="DefaultParagraphFont"/>
    <w:uiPriority w:val="99"/>
    <w:semiHidden/>
    <w:unhideWhenUsed/>
    <w:rsid w:val="00B3075E"/>
    <w:rPr>
      <w:sz w:val="16"/>
      <w:szCs w:val="16"/>
    </w:rPr>
  </w:style>
  <w:style w:type="paragraph" w:styleId="CommentText">
    <w:name w:val="annotation text"/>
    <w:basedOn w:val="Normal"/>
    <w:link w:val="a0"/>
    <w:uiPriority w:val="99"/>
    <w:semiHidden/>
    <w:unhideWhenUsed/>
    <w:rsid w:val="00B3075E"/>
    <w:pPr>
      <w:spacing w:line="240" w:lineRule="auto"/>
    </w:pPr>
    <w:rPr>
      <w:sz w:val="20"/>
      <w:szCs w:val="20"/>
    </w:rPr>
  </w:style>
  <w:style w:type="character" w:customStyle="1" w:styleId="a0">
    <w:name w:val="Текст примечания Знак"/>
    <w:basedOn w:val="DefaultParagraphFont"/>
    <w:link w:val="CommentText"/>
    <w:uiPriority w:val="99"/>
    <w:semiHidden/>
    <w:rsid w:val="00B3075E"/>
    <w:rPr>
      <w:sz w:val="20"/>
      <w:szCs w:val="20"/>
    </w:rPr>
  </w:style>
  <w:style w:type="paragraph" w:styleId="CommentSubject">
    <w:name w:val="annotation subject"/>
    <w:basedOn w:val="CommentText"/>
    <w:next w:val="CommentText"/>
    <w:link w:val="a1"/>
    <w:uiPriority w:val="99"/>
    <w:semiHidden/>
    <w:unhideWhenUsed/>
    <w:rsid w:val="00B3075E"/>
    <w:rPr>
      <w:b/>
      <w:bCs/>
    </w:rPr>
  </w:style>
  <w:style w:type="character" w:customStyle="1" w:styleId="a1">
    <w:name w:val="Тема примечания Знак"/>
    <w:basedOn w:val="a0"/>
    <w:link w:val="CommentSubject"/>
    <w:uiPriority w:val="99"/>
    <w:semiHidden/>
    <w:rsid w:val="00B3075E"/>
    <w:rPr>
      <w:b/>
      <w:bCs/>
      <w:sz w:val="20"/>
      <w:szCs w:val="20"/>
    </w:rPr>
  </w:style>
  <w:style w:type="character" w:customStyle="1" w:styleId="2">
    <w:name w:val="Заголовок 2 Знак"/>
    <w:basedOn w:val="DefaultParagraphFont"/>
    <w:link w:val="Heading2"/>
    <w:uiPriority w:val="9"/>
    <w:rsid w:val="003D356B"/>
    <w:rPr>
      <w:rFonts w:ascii="Times New Roman" w:hAnsi="Times New Roman" w:eastAsiaTheme="minorEastAsia" w:cs="Times New Roman"/>
      <w:b/>
      <w:bCs/>
      <w:iCs/>
      <w:kern w:val="20"/>
      <w:lang w:eastAsia="ru-RU"/>
    </w:rPr>
  </w:style>
  <w:style w:type="character" w:customStyle="1" w:styleId="1">
    <w:name w:val="Заголовок 1 Знак"/>
    <w:basedOn w:val="DefaultParagraphFont"/>
    <w:link w:val="Heading1"/>
    <w:uiPriority w:val="9"/>
    <w:rsid w:val="005401B1"/>
    <w:rPr>
      <w:rFonts w:asciiTheme="majorHAnsi" w:eastAsiaTheme="majorEastAsia" w:hAnsiTheme="majorHAnsi" w:cstheme="majorBidi"/>
      <w:color w:val="2E74B5" w:themeColor="accent1" w:themeShade="BF"/>
      <w:sz w:val="32"/>
      <w:szCs w:val="32"/>
    </w:rPr>
  </w:style>
  <w:style w:type="paragraph" w:styleId="Header">
    <w:name w:val="header"/>
    <w:basedOn w:val="Normal"/>
    <w:link w:val="a2"/>
    <w:uiPriority w:val="99"/>
    <w:unhideWhenUsed/>
    <w:rsid w:val="005401B1"/>
    <w:pPr>
      <w:tabs>
        <w:tab w:val="center" w:pos="4677"/>
        <w:tab w:val="right" w:pos="9355"/>
      </w:tabs>
      <w:spacing w:after="0" w:line="240" w:lineRule="auto"/>
    </w:pPr>
    <w:rPr>
      <w:rFonts w:eastAsiaTheme="minorEastAsia"/>
      <w:lang w:val="en-US"/>
    </w:rPr>
  </w:style>
  <w:style w:type="character" w:customStyle="1" w:styleId="a2">
    <w:name w:val="Верхний колонтитул Знак"/>
    <w:basedOn w:val="DefaultParagraphFont"/>
    <w:link w:val="Header"/>
    <w:uiPriority w:val="99"/>
    <w:rsid w:val="005401B1"/>
    <w:rPr>
      <w:rFonts w:eastAsiaTheme="minorEastAsia"/>
      <w:lang w:val="en-US"/>
    </w:rPr>
  </w:style>
  <w:style w:type="paragraph" w:styleId="Footer">
    <w:name w:val="footer"/>
    <w:basedOn w:val="Normal"/>
    <w:link w:val="a3"/>
    <w:uiPriority w:val="99"/>
    <w:unhideWhenUsed/>
    <w:rsid w:val="00090413"/>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090413"/>
  </w:style>
  <w:style w:type="character" w:customStyle="1" w:styleId="3">
    <w:name w:val="Заголовок 3 Знак"/>
    <w:basedOn w:val="DefaultParagraphFont"/>
    <w:link w:val="Heading3"/>
    <w:uiPriority w:val="9"/>
    <w:rsid w:val="00227F72"/>
    <w:rPr>
      <w:rFonts w:asciiTheme="majorHAnsi" w:eastAsiaTheme="majorEastAsia" w:hAnsiTheme="majorHAnsi" w:cstheme="majorBidi"/>
      <w:color w:val="1F4D78" w:themeColor="accent1" w:themeShade="7F"/>
      <w:sz w:val="24"/>
      <w:szCs w:val="24"/>
      <w:lang w:val="en-US"/>
    </w:rPr>
  </w:style>
  <w:style w:type="character" w:customStyle="1" w:styleId="4">
    <w:name w:val="Заголовок 4 Знак"/>
    <w:basedOn w:val="DefaultParagraphFont"/>
    <w:link w:val="Heading4"/>
    <w:uiPriority w:val="9"/>
    <w:rsid w:val="00227F72"/>
    <w:rPr>
      <w:rFonts w:asciiTheme="majorHAnsi" w:eastAsiaTheme="majorEastAsia" w:hAnsiTheme="majorHAnsi" w:cstheme="majorBidi"/>
      <w:i/>
      <w:iCs/>
      <w:color w:val="2E74B5" w:themeColor="accent1" w:themeShade="BF"/>
      <w:lang w:val="en-US"/>
    </w:rPr>
  </w:style>
  <w:style w:type="character" w:customStyle="1" w:styleId="5">
    <w:name w:val="Заголовок 5 Знак"/>
    <w:basedOn w:val="DefaultParagraphFont"/>
    <w:link w:val="Heading5"/>
    <w:uiPriority w:val="9"/>
    <w:rsid w:val="00227F72"/>
    <w:rPr>
      <w:rFonts w:asciiTheme="majorHAnsi" w:eastAsiaTheme="majorEastAsia" w:hAnsiTheme="majorHAnsi" w:cstheme="majorBidi"/>
      <w:color w:val="2E74B5" w:themeColor="accent1" w:themeShade="BF"/>
      <w:lang w:val="en-US"/>
    </w:rPr>
  </w:style>
  <w:style w:type="character" w:customStyle="1" w:styleId="6">
    <w:name w:val="Заголовок 6 Знак"/>
    <w:basedOn w:val="DefaultParagraphFont"/>
    <w:link w:val="Heading6"/>
    <w:uiPriority w:val="9"/>
    <w:semiHidden/>
    <w:rsid w:val="00227F72"/>
    <w:rPr>
      <w:rFonts w:asciiTheme="majorHAnsi" w:eastAsiaTheme="majorEastAsia" w:hAnsiTheme="majorHAnsi" w:cstheme="majorBidi"/>
      <w:color w:val="1F4D78" w:themeColor="accent1" w:themeShade="7F"/>
      <w:lang w:val="en-US"/>
    </w:rPr>
  </w:style>
  <w:style w:type="character" w:customStyle="1" w:styleId="7">
    <w:name w:val="Заголовок 7 Знак"/>
    <w:basedOn w:val="DefaultParagraphFont"/>
    <w:link w:val="Heading7"/>
    <w:uiPriority w:val="9"/>
    <w:semiHidden/>
    <w:rsid w:val="00227F72"/>
    <w:rPr>
      <w:rFonts w:asciiTheme="majorHAnsi" w:eastAsiaTheme="majorEastAsia" w:hAnsiTheme="majorHAnsi" w:cstheme="majorBidi"/>
      <w:i/>
      <w:iCs/>
      <w:color w:val="1F4D78" w:themeColor="accent1" w:themeShade="7F"/>
      <w:lang w:val="en-US"/>
    </w:rPr>
  </w:style>
  <w:style w:type="character" w:customStyle="1" w:styleId="8">
    <w:name w:val="Заголовок 8 Знак"/>
    <w:basedOn w:val="DefaultParagraphFont"/>
    <w:link w:val="Heading8"/>
    <w:uiPriority w:val="9"/>
    <w:semiHidden/>
    <w:rsid w:val="00227F72"/>
    <w:rPr>
      <w:rFonts w:asciiTheme="majorHAnsi" w:eastAsiaTheme="majorEastAsia" w:hAnsiTheme="majorHAnsi" w:cstheme="majorBidi"/>
      <w:color w:val="272727" w:themeColor="text1" w:themeTint="D8"/>
      <w:sz w:val="21"/>
      <w:szCs w:val="21"/>
      <w:lang w:val="en-US"/>
    </w:rPr>
  </w:style>
  <w:style w:type="character" w:customStyle="1" w:styleId="9">
    <w:name w:val="Заголовок 9 Знак"/>
    <w:basedOn w:val="DefaultParagraphFont"/>
    <w:link w:val="Heading9"/>
    <w:uiPriority w:val="9"/>
    <w:semiHidden/>
    <w:rsid w:val="00227F72"/>
    <w:rPr>
      <w:rFonts w:asciiTheme="majorHAnsi" w:eastAsiaTheme="majorEastAsia" w:hAnsiTheme="majorHAnsi" w:cstheme="majorBidi"/>
      <w:i/>
      <w:iCs/>
      <w:color w:val="272727" w:themeColor="text1" w:themeTint="D8"/>
      <w:sz w:val="21"/>
      <w:szCs w:val="21"/>
      <w:lang w:val="en-US"/>
    </w:rPr>
  </w:style>
  <w:style w:type="paragraph" w:styleId="TOCHeading">
    <w:name w:val="TOC Heading"/>
    <w:basedOn w:val="Heading1"/>
    <w:next w:val="Normal"/>
    <w:uiPriority w:val="39"/>
    <w:unhideWhenUsed/>
    <w:qFormat/>
    <w:rsid w:val="00227F72"/>
    <w:pPr>
      <w:ind w:left="2701" w:hanging="432"/>
      <w:outlineLvl w:val="9"/>
    </w:pPr>
    <w:rPr>
      <w:lang w:eastAsia="ru-RU"/>
    </w:rPr>
  </w:style>
  <w:style w:type="paragraph" w:styleId="TOC1">
    <w:name w:val="toc 1"/>
    <w:basedOn w:val="Normal"/>
    <w:next w:val="Normal"/>
    <w:autoRedefine/>
    <w:uiPriority w:val="39"/>
    <w:unhideWhenUsed/>
    <w:rsid w:val="008A2AB0"/>
    <w:pPr>
      <w:tabs>
        <w:tab w:val="left" w:pos="0"/>
        <w:tab w:val="right" w:leader="dot" w:pos="9355"/>
      </w:tabs>
      <w:spacing w:after="100" w:line="276" w:lineRule="auto"/>
      <w:ind w:left="426" w:hanging="426"/>
    </w:pPr>
    <w:rPr>
      <w:rFonts w:ascii="Arial" w:hAnsi="Arial" w:eastAsiaTheme="minorEastAsia" w:cs="Arial"/>
      <w:b/>
      <w:noProof/>
    </w:rPr>
  </w:style>
  <w:style w:type="character" w:styleId="Hyperlink">
    <w:name w:val="Hyperlink"/>
    <w:basedOn w:val="DefaultParagraphFont"/>
    <w:uiPriority w:val="99"/>
    <w:unhideWhenUsed/>
    <w:rsid w:val="00227F72"/>
    <w:rPr>
      <w:color w:val="0563C1" w:themeColor="hyperlink"/>
      <w:u w:val="single"/>
    </w:rPr>
  </w:style>
  <w:style w:type="paragraph" w:styleId="TOC3">
    <w:name w:val="toc 3"/>
    <w:basedOn w:val="Normal"/>
    <w:next w:val="Normal"/>
    <w:autoRedefine/>
    <w:uiPriority w:val="39"/>
    <w:unhideWhenUsed/>
    <w:rsid w:val="00227F72"/>
    <w:pPr>
      <w:tabs>
        <w:tab w:val="left" w:pos="1100"/>
        <w:tab w:val="right" w:leader="dot" w:pos="9355"/>
      </w:tabs>
      <w:spacing w:after="100" w:line="276" w:lineRule="auto"/>
      <w:ind w:left="440"/>
    </w:pPr>
    <w:rPr>
      <w:rFonts w:eastAsiaTheme="minorEastAsia"/>
      <w:lang w:val="en-US"/>
    </w:rPr>
  </w:style>
  <w:style w:type="character" w:styleId="LineNumber">
    <w:name w:val="line number"/>
    <w:basedOn w:val="DefaultParagraphFont"/>
    <w:uiPriority w:val="99"/>
    <w:semiHidden/>
    <w:unhideWhenUsed/>
    <w:rsid w:val="00890F88"/>
  </w:style>
  <w:style w:type="paragraph" w:styleId="TOC2">
    <w:name w:val="toc 2"/>
    <w:basedOn w:val="Normal"/>
    <w:next w:val="Normal"/>
    <w:autoRedefine/>
    <w:uiPriority w:val="39"/>
    <w:unhideWhenUsed/>
    <w:rsid w:val="00104AB8"/>
    <w:pPr>
      <w:spacing w:after="100"/>
      <w:ind w:left="220"/>
    </w:pPr>
    <w:rPr>
      <w:rFonts w:eastAsiaTheme="minorEastAsia" w:cs="Times New Roman"/>
      <w:lang w:eastAsia="ru-RU"/>
    </w:rPr>
  </w:style>
  <w:style w:type="paragraph" w:customStyle="1" w:styleId="ds-markdown-paragraph">
    <w:name w:val="ds-markdown-paragraph"/>
    <w:basedOn w:val="Normal"/>
    <w:rsid w:val="00D374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megatorg.info"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8774008057682F49B5685E15E4B14063" ma:contentTypeVersion="0" ma:contentTypeDescription="Создание документа." ma:contentTypeScope="" ma:versionID="9b211dc154c63ad9743cbd58786ab995">
  <xsd:schema xmlns:xsd="http://www.w3.org/2001/XMLSchema" xmlns:xs="http://www.w3.org/2001/XMLSchema" xmlns:p="http://schemas.microsoft.com/office/2006/metadata/properties" xmlns:ns2="a5444ea2-90b0-4ece-a612-f39e0dd9a22f" targetNamespace="http://schemas.microsoft.com/office/2006/metadata/properties" ma:root="true" ma:fieldsID="af7464e8fd28f52b5c6ba8fd271f09ae" ns2:_="">
    <xsd:import namespace="a5444ea2-90b0-4ece-a612-f39e0dd9a2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44ea2-90b0-4ece-a612-f39e0dd9a22f"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5444ea2-90b0-4ece-a612-f39e0dd9a22f">VVDU5HPDTQC2-74-5894</_dlc_DocId>
    <_dlc_DocIdUrl xmlns="a5444ea2-90b0-4ece-a612-f39e0dd9a22f">
      <Url>https://docs.abimall.ru/dms/normative/_layouts/15/DocIdRedir.aspx?ID=VVDU5HPDTQC2-74-5894</Url>
      <Description>VVDU5HPDTQC2-74-5894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39EF-3B2F-40F1-80CB-34A95E3FFC41}">
  <ds:schemaRefs>
    <ds:schemaRef ds:uri="http://schemas.microsoft.com/sharepoint/v3/contenttype/forms"/>
  </ds:schemaRefs>
</ds:datastoreItem>
</file>

<file path=customXml/itemProps2.xml><?xml version="1.0" encoding="utf-8"?>
<ds:datastoreItem xmlns:ds="http://schemas.openxmlformats.org/officeDocument/2006/customXml" ds:itemID="{F7F56E2C-255A-4921-A698-C90295F0CA21}">
  <ds:schemaRefs>
    <ds:schemaRef ds:uri="http://schemas.microsoft.com/sharepoint/events"/>
  </ds:schemaRefs>
</ds:datastoreItem>
</file>

<file path=customXml/itemProps3.xml><?xml version="1.0" encoding="utf-8"?>
<ds:datastoreItem xmlns:ds="http://schemas.openxmlformats.org/officeDocument/2006/customXml" ds:itemID="{C1B84572-707E-450D-8A86-44F9DD49E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44ea2-90b0-4ece-a612-f39e0dd9a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77350-BFA9-462B-9C56-79877B46EAE3}">
  <ds:schemaRefs>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a5444ea2-90b0-4ece-a612-f39e0dd9a22f"/>
    <ds:schemaRef ds:uri="http://schemas.microsoft.com/office/2006/metadata/properties"/>
  </ds:schemaRefs>
</ds:datastoreItem>
</file>

<file path=customXml/itemProps5.xml><?xml version="1.0" encoding="utf-8"?>
<ds:datastoreItem xmlns:ds="http://schemas.openxmlformats.org/officeDocument/2006/customXml" ds:itemID="{77BAD3E0-DB22-452E-8305-21C394DD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10</Pages>
  <Words>3052</Words>
  <Characters>17402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Ширшикова Ольга Николаевна</dc:creator>
  <cp:lastModifiedBy>Феоктистова Ольга Павловна</cp:lastModifiedBy>
  <cp:revision>47</cp:revision>
  <dcterms:created xsi:type="dcterms:W3CDTF">2025-11-20T14:42:00Z</dcterms:created>
  <dcterms:modified xsi:type="dcterms:W3CDTF">2025-12-12T10:38:00Z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0x0101008774008057682F49B5685E15E4B14063</vt:lpwstr>
  </property>
  <property fmtid="{D5CDD505-2E9C-101B-9397-08002B2CF9AE}" pid="3" name="_dlc_DocIdItemGuid">
    <vt:lpwstr>db71eda7-d578-4633-9d9c-8c945b0401e3</vt:lpwstr>
  </property>
</Properties>
</file>